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93" w:rsidRPr="00CE0D93" w:rsidRDefault="00CE0D93" w:rsidP="00CE0D93">
      <w:pPr>
        <w:spacing w:after="0" w:line="294" w:lineRule="atLeast"/>
        <w:jc w:val="center"/>
        <w:rPr>
          <w:rFonts w:ascii="Times New Roman" w:eastAsia="Times New Roman" w:hAnsi="Times New Roman" w:cs="Times New Roman"/>
          <w:b/>
          <w:bCs/>
          <w:iCs/>
          <w:color w:val="000000"/>
          <w:sz w:val="36"/>
          <w:szCs w:val="36"/>
          <w:u w:val="single"/>
          <w:lang w:eastAsia="ru-RU"/>
        </w:rPr>
      </w:pPr>
      <w:bookmarkStart w:id="0" w:name="_GoBack"/>
      <w:r w:rsidRPr="00CE0D93">
        <w:rPr>
          <w:rFonts w:ascii="Times New Roman" w:eastAsia="Times New Roman" w:hAnsi="Times New Roman" w:cs="Times New Roman"/>
          <w:b/>
          <w:bCs/>
          <w:iCs/>
          <w:color w:val="000000"/>
          <w:sz w:val="36"/>
          <w:szCs w:val="36"/>
          <w:u w:val="single"/>
          <w:lang w:eastAsia="ru-RU"/>
        </w:rPr>
        <w:t>Филиал №4 «Радуга» МДОУ д/с «Родничок» с. Турочак</w:t>
      </w:r>
    </w:p>
    <w:p w:rsidR="00CE0D93" w:rsidRPr="00CE0D93" w:rsidRDefault="00CE0D93" w:rsidP="00CE0D93">
      <w:pPr>
        <w:spacing w:after="0" w:line="294" w:lineRule="atLeast"/>
        <w:jc w:val="center"/>
        <w:rPr>
          <w:rFonts w:ascii="Times New Roman" w:eastAsia="Times New Roman" w:hAnsi="Times New Roman" w:cs="Times New Roman"/>
          <w:b/>
          <w:bCs/>
          <w:iCs/>
          <w:color w:val="000000"/>
          <w:sz w:val="36"/>
          <w:szCs w:val="36"/>
          <w:u w:val="single"/>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27"/>
          <w:szCs w:val="27"/>
          <w:lang w:eastAsia="ru-RU"/>
        </w:rPr>
      </w:pP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r w:rsidRPr="00CE0D93">
        <w:rPr>
          <w:rFonts w:ascii="Times New Roman" w:eastAsia="Times New Roman" w:hAnsi="Times New Roman" w:cs="Times New Roman"/>
          <w:b/>
          <w:bCs/>
          <w:i/>
          <w:iCs/>
          <w:color w:val="000000"/>
          <w:sz w:val="44"/>
          <w:szCs w:val="44"/>
          <w:lang w:eastAsia="ru-RU"/>
        </w:rPr>
        <w:t>Доклад</w:t>
      </w: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r w:rsidRPr="00CE0D93">
        <w:rPr>
          <w:rFonts w:ascii="Times New Roman" w:eastAsia="Times New Roman" w:hAnsi="Times New Roman" w:cs="Times New Roman"/>
          <w:b/>
          <w:bCs/>
          <w:i/>
          <w:iCs/>
          <w:color w:val="000000"/>
          <w:sz w:val="44"/>
          <w:szCs w:val="44"/>
          <w:lang w:eastAsia="ru-RU"/>
        </w:rPr>
        <w:t>«Использование методов и технологий для развития речи дошкольников»</w:t>
      </w: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44"/>
          <w:szCs w:val="44"/>
          <w:lang w:eastAsia="ru-RU"/>
        </w:rPr>
      </w:pPr>
    </w:p>
    <w:p w:rsidR="00CE0D93" w:rsidRPr="00CE0D93" w:rsidRDefault="00CE0D93" w:rsidP="00CE0D93">
      <w:pPr>
        <w:spacing w:after="0" w:line="294" w:lineRule="atLeast"/>
        <w:jc w:val="right"/>
        <w:rPr>
          <w:rFonts w:ascii="Times New Roman" w:eastAsia="Times New Roman" w:hAnsi="Times New Roman" w:cs="Times New Roman"/>
          <w:b/>
          <w:bCs/>
          <w:i/>
          <w:iCs/>
          <w:color w:val="000000"/>
          <w:sz w:val="36"/>
          <w:szCs w:val="36"/>
          <w:lang w:eastAsia="ru-RU"/>
        </w:rPr>
      </w:pPr>
      <w:r w:rsidRPr="00CE0D93">
        <w:rPr>
          <w:rFonts w:ascii="Times New Roman" w:eastAsia="Times New Roman" w:hAnsi="Times New Roman" w:cs="Times New Roman"/>
          <w:b/>
          <w:bCs/>
          <w:i/>
          <w:iCs/>
          <w:color w:val="000000"/>
          <w:sz w:val="36"/>
          <w:szCs w:val="36"/>
          <w:lang w:eastAsia="ru-RU"/>
        </w:rPr>
        <w:t>Подготовила: воспитатель</w:t>
      </w:r>
    </w:p>
    <w:p w:rsidR="00CE0D93" w:rsidRPr="00CE0D93" w:rsidRDefault="00CE0D93" w:rsidP="00CE0D93">
      <w:pPr>
        <w:spacing w:after="0" w:line="294" w:lineRule="atLeast"/>
        <w:jc w:val="right"/>
        <w:rPr>
          <w:rFonts w:ascii="Times New Roman" w:eastAsia="Times New Roman" w:hAnsi="Times New Roman" w:cs="Times New Roman"/>
          <w:b/>
          <w:bCs/>
          <w:i/>
          <w:iCs/>
          <w:color w:val="000000"/>
          <w:sz w:val="36"/>
          <w:szCs w:val="36"/>
          <w:lang w:eastAsia="ru-RU"/>
        </w:rPr>
      </w:pPr>
      <w:proofErr w:type="spellStart"/>
      <w:r w:rsidRPr="00CE0D93">
        <w:rPr>
          <w:rFonts w:ascii="Times New Roman" w:eastAsia="Times New Roman" w:hAnsi="Times New Roman" w:cs="Times New Roman"/>
          <w:b/>
          <w:bCs/>
          <w:i/>
          <w:iCs/>
          <w:color w:val="000000"/>
          <w:sz w:val="36"/>
          <w:szCs w:val="36"/>
          <w:lang w:eastAsia="ru-RU"/>
        </w:rPr>
        <w:t>Чанкселиани</w:t>
      </w:r>
      <w:proofErr w:type="spellEnd"/>
      <w:r w:rsidRPr="00CE0D93">
        <w:rPr>
          <w:rFonts w:ascii="Times New Roman" w:eastAsia="Times New Roman" w:hAnsi="Times New Roman" w:cs="Times New Roman"/>
          <w:b/>
          <w:bCs/>
          <w:i/>
          <w:iCs/>
          <w:color w:val="000000"/>
          <w:sz w:val="36"/>
          <w:szCs w:val="36"/>
          <w:lang w:eastAsia="ru-RU"/>
        </w:rPr>
        <w:t xml:space="preserve"> Т.А.</w:t>
      </w:r>
    </w:p>
    <w:p w:rsidR="00CE0D93" w:rsidRDefault="00CE0D93" w:rsidP="00CE0D93">
      <w:pPr>
        <w:spacing w:after="0" w:line="294" w:lineRule="atLeast"/>
        <w:jc w:val="right"/>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right"/>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right"/>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right"/>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right"/>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right"/>
        <w:rPr>
          <w:rFonts w:ascii="Times New Roman" w:eastAsia="Times New Roman" w:hAnsi="Times New Roman" w:cs="Times New Roman"/>
          <w:b/>
          <w:bCs/>
          <w:i/>
          <w:iCs/>
          <w:color w:val="000000"/>
          <w:sz w:val="44"/>
          <w:szCs w:val="44"/>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32"/>
          <w:szCs w:val="32"/>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32"/>
          <w:szCs w:val="32"/>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32"/>
          <w:szCs w:val="32"/>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32"/>
          <w:szCs w:val="32"/>
          <w:lang w:eastAsia="ru-RU"/>
        </w:rPr>
      </w:pPr>
    </w:p>
    <w:p w:rsidR="00CE0D93" w:rsidRDefault="00CE0D93" w:rsidP="00CE0D93">
      <w:pPr>
        <w:spacing w:after="0" w:line="294" w:lineRule="atLeast"/>
        <w:jc w:val="center"/>
        <w:rPr>
          <w:rFonts w:ascii="Times New Roman" w:eastAsia="Times New Roman" w:hAnsi="Times New Roman" w:cs="Times New Roman"/>
          <w:b/>
          <w:bCs/>
          <w:i/>
          <w:iCs/>
          <w:color w:val="000000"/>
          <w:sz w:val="32"/>
          <w:szCs w:val="32"/>
          <w:lang w:eastAsia="ru-RU"/>
        </w:rPr>
      </w:pPr>
    </w:p>
    <w:p w:rsidR="00CE0D93" w:rsidRPr="00CE0D93" w:rsidRDefault="00CE0D93" w:rsidP="00CE0D93">
      <w:pPr>
        <w:spacing w:after="0" w:line="294" w:lineRule="atLeast"/>
        <w:jc w:val="center"/>
        <w:rPr>
          <w:rFonts w:ascii="Times New Roman" w:eastAsia="Times New Roman" w:hAnsi="Times New Roman" w:cs="Times New Roman"/>
          <w:b/>
          <w:bCs/>
          <w:i/>
          <w:iCs/>
          <w:color w:val="000000"/>
          <w:sz w:val="32"/>
          <w:szCs w:val="32"/>
          <w:lang w:eastAsia="ru-RU"/>
        </w:rPr>
      </w:pPr>
      <w:r>
        <w:rPr>
          <w:rFonts w:ascii="Times New Roman" w:eastAsia="Times New Roman" w:hAnsi="Times New Roman" w:cs="Times New Roman"/>
          <w:b/>
          <w:bCs/>
          <w:i/>
          <w:iCs/>
          <w:color w:val="000000"/>
          <w:sz w:val="32"/>
          <w:szCs w:val="32"/>
          <w:lang w:eastAsia="ru-RU"/>
        </w:rPr>
        <w:t>с. Турочак, 2021г.</w:t>
      </w:r>
    </w:p>
    <w:bookmarkEnd w:id="0"/>
    <w:p w:rsidR="00327BFF" w:rsidRPr="00327BFF" w:rsidRDefault="00327BFF" w:rsidP="00327BFF">
      <w:pPr>
        <w:spacing w:after="0" w:line="294" w:lineRule="atLeast"/>
        <w:jc w:val="righ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lastRenderedPageBreak/>
        <w:t>«Педагогика должна ориентироваться не на вчерашний, а на завтрашний день детского развития, только тогда она сумеет вызвать в процессе обучения к жизни те процессы, которые сейчас лежат в зоне ближайшего развития».   Л. С. Выготский</w:t>
      </w:r>
      <w:r w:rsidRPr="00327BFF">
        <w:rPr>
          <w:rFonts w:ascii="Times New Roman" w:eastAsia="Times New Roman" w:hAnsi="Times New Roman" w:cs="Times New Roman"/>
          <w:b/>
          <w:bCs/>
          <w:i/>
          <w:iCs/>
          <w:color w:val="000000"/>
          <w:sz w:val="27"/>
          <w:szCs w:val="27"/>
          <w:lang w:eastAsia="ru-RU"/>
        </w:rPr>
        <w:br/>
      </w:r>
    </w:p>
    <w:p w:rsidR="00327BFF" w:rsidRPr="00327BFF" w:rsidRDefault="00327BFF" w:rsidP="00327BFF">
      <w:pPr>
        <w:spacing w:after="0" w:line="294" w:lineRule="atLeast"/>
        <w:jc w:val="center"/>
        <w:rPr>
          <w:rFonts w:ascii="Times New Roman" w:eastAsia="Times New Roman" w:hAnsi="Times New Roman" w:cs="Times New Roman"/>
          <w:sz w:val="24"/>
          <w:szCs w:val="24"/>
          <w:lang w:eastAsia="ru-RU"/>
        </w:rPr>
      </w:pPr>
      <w:r w:rsidRPr="00327BFF">
        <w:rPr>
          <w:rFonts w:ascii="Arial" w:eastAsia="Times New Roman" w:hAnsi="Arial" w:cs="Arial"/>
          <w:color w:val="000000"/>
          <w:lang w:eastAsia="ru-RU"/>
        </w:rPr>
        <w:br/>
      </w:r>
      <w:r w:rsidRPr="00327BFF">
        <w:rPr>
          <w:rFonts w:ascii="Times New Roman" w:eastAsia="Times New Roman" w:hAnsi="Times New Roman" w:cs="Times New Roman"/>
          <w:color w:val="000000"/>
          <w:sz w:val="27"/>
          <w:szCs w:val="27"/>
          <w:lang w:eastAsia="ru-RU"/>
        </w:rPr>
        <w:t>Уважаемые коллеги!</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Федеральном Государственном Образовательном Стандарте дошкольного образования «Речевое развитие» выделено как основная образовательная область.</w:t>
      </w:r>
      <w:r w:rsidRPr="00327BFF">
        <w:rPr>
          <w:rFonts w:ascii="Times New Roman" w:eastAsia="Times New Roman" w:hAnsi="Times New Roman" w:cs="Times New Roman"/>
          <w:color w:val="000000"/>
          <w:sz w:val="27"/>
          <w:szCs w:val="27"/>
          <w:lang w:eastAsia="ru-RU"/>
        </w:rPr>
        <w:br/>
        <w:t xml:space="preserve">В настоящее время развитие речи детей остаётся одной из актуальных проблем современного дошкольного образования. И определяющим моментом в успешном решении </w:t>
      </w:r>
      <w:proofErr w:type="gramStart"/>
      <w:r w:rsidRPr="00327BFF">
        <w:rPr>
          <w:rFonts w:ascii="Times New Roman" w:eastAsia="Times New Roman" w:hAnsi="Times New Roman" w:cs="Times New Roman"/>
          <w:color w:val="000000"/>
          <w:sz w:val="27"/>
          <w:szCs w:val="27"/>
          <w:lang w:eastAsia="ru-RU"/>
        </w:rPr>
        <w:t>задач развития речи детей дошкольного возраста</w:t>
      </w:r>
      <w:proofErr w:type="gramEnd"/>
      <w:r w:rsidRPr="00327BFF">
        <w:rPr>
          <w:rFonts w:ascii="Times New Roman" w:eastAsia="Times New Roman" w:hAnsi="Times New Roman" w:cs="Times New Roman"/>
          <w:color w:val="000000"/>
          <w:sz w:val="27"/>
          <w:szCs w:val="27"/>
          <w:lang w:eastAsia="ru-RU"/>
        </w:rPr>
        <w:t xml:space="preserve"> является правильный выбор педагогических технологий, которые были бы не только адекватны возрастным возможностям детей, но и обеспечивали возможность легко решать речевые задачи в разных формах работы с детьми. Организация речевого развития детей в образовательной деятельности предусматривает поиск эффективных технологий развития детской речи. </w:t>
      </w:r>
      <w:r w:rsidRPr="00327BFF">
        <w:rPr>
          <w:rFonts w:ascii="Times New Roman" w:eastAsia="Times New Roman" w:hAnsi="Times New Roman" w:cs="Times New Roman"/>
          <w:color w:val="000000"/>
          <w:sz w:val="27"/>
          <w:szCs w:val="27"/>
          <w:lang w:eastAsia="ru-RU"/>
        </w:rPr>
        <w:br/>
        <w:t>Педагогические технологии – это система методов, способов, приёмов обучения,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Одним из основных показателей уровня развития умственных способностей ребенка считается богатство его речи, поэтому нам, педагогам, важно поддержать и обеспечить развитие умственных и речевых способностей дошкольников.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В настоящее время, в соответствии с ФГОС </w:t>
      </w:r>
      <w:proofErr w:type="gramStart"/>
      <w:r w:rsidRPr="00327BFF">
        <w:rPr>
          <w:rFonts w:ascii="Times New Roman" w:eastAsia="Times New Roman" w:hAnsi="Times New Roman" w:cs="Times New Roman"/>
          <w:color w:val="000000"/>
          <w:sz w:val="27"/>
          <w:szCs w:val="27"/>
          <w:lang w:eastAsia="ru-RU"/>
        </w:rPr>
        <w:t>ДО</w:t>
      </w:r>
      <w:proofErr w:type="gramEnd"/>
      <w:r w:rsidRPr="00327BFF">
        <w:rPr>
          <w:rFonts w:ascii="Times New Roman" w:eastAsia="Times New Roman" w:hAnsi="Times New Roman" w:cs="Times New Roman"/>
          <w:color w:val="000000"/>
          <w:sz w:val="27"/>
          <w:szCs w:val="27"/>
          <w:lang w:eastAsia="ru-RU"/>
        </w:rPr>
        <w:t>, образовательная область «Речевое развитие» включает в себя:</w:t>
      </w:r>
    </w:p>
    <w:p w:rsidR="00327BFF" w:rsidRPr="00327BFF" w:rsidRDefault="00327BFF" w:rsidP="00327BFF">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владение речью как средством общения и культуры;</w:t>
      </w:r>
    </w:p>
    <w:p w:rsidR="00327BFF" w:rsidRPr="00327BFF" w:rsidRDefault="00327BFF" w:rsidP="00327BF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обогащение активного словаря;</w:t>
      </w:r>
    </w:p>
    <w:p w:rsidR="00327BFF" w:rsidRPr="00327BFF" w:rsidRDefault="00327BFF" w:rsidP="00327BFF">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развитие связной, грамматически правильной диалогической и монологической речи;</w:t>
      </w:r>
    </w:p>
    <w:p w:rsidR="00327BFF" w:rsidRPr="00327BFF" w:rsidRDefault="00327BFF" w:rsidP="00327BFF">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развитие речевого творчества;</w:t>
      </w:r>
    </w:p>
    <w:p w:rsidR="00327BFF" w:rsidRPr="00327BFF" w:rsidRDefault="00327BFF" w:rsidP="00327BFF">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развитие звуковой и интонационной культуры речи, фонематического слуха;</w:t>
      </w:r>
    </w:p>
    <w:p w:rsidR="00327BFF" w:rsidRPr="00327BFF" w:rsidRDefault="00327BFF" w:rsidP="00327BFF">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знакомство с книжной культурой, детской литературой, понимание на слух текстов различных жанров детской литературы.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Развитие речи у детей в настоящем времени представляет собой актуальную проблему, что обусловлено значимостью связной речи для дошкольников.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качестве основного приема обучения используется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Но главным недостатком является то, что ребенок сам не строит рассказ, а повторяет уже только что услышанное. За одно занятие детям приходится выслушивать несколько однообразных однотипных рассказов.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деятельности, а также важно стимулировать речевую активность и в процессе свободного общения.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работе с детьми необходимо большое внимание уделять речевому развитию и найти эффективные игровые технологии речевого развития детей.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Понятие «игровые технологии речевого развития» включает в себя достаточно обширную группу методов и приемов организации педагогического процесса в форме разнообразных педагогических игр, которые обладают поставленной целью обучения и соответствующим ей педагогическим результатом.</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Для формирования и активизации связной речи дошкольников используются самые популярные и простые в применении следующие технологии:</w:t>
      </w:r>
    </w:p>
    <w:p w:rsidR="00327BFF" w:rsidRPr="00327BFF" w:rsidRDefault="00327BFF" w:rsidP="00327BFF">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моделирование</w:t>
      </w:r>
    </w:p>
    <w:p w:rsidR="00327BFF" w:rsidRPr="00327BFF" w:rsidRDefault="00327BFF" w:rsidP="00327BFF">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мнемотехника</w:t>
      </w:r>
    </w:p>
    <w:p w:rsidR="00327BFF" w:rsidRPr="00327BFF" w:rsidRDefault="00327BFF" w:rsidP="00327BFF">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технология обучения детей составлению сравнений</w:t>
      </w:r>
    </w:p>
    <w:p w:rsidR="00327BFF" w:rsidRPr="00327BFF" w:rsidRDefault="00327BFF" w:rsidP="00327BFF">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технология обучения образной речи</w:t>
      </w:r>
    </w:p>
    <w:p w:rsidR="00327BFF" w:rsidRPr="00327BFF" w:rsidRDefault="00327BFF" w:rsidP="00327BFF">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технология обучения составлению загадок</w:t>
      </w:r>
    </w:p>
    <w:p w:rsidR="00327BFF" w:rsidRPr="00327BFF" w:rsidRDefault="00327BFF" w:rsidP="00327BFF">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327BFF">
        <w:rPr>
          <w:rFonts w:ascii="Times New Roman" w:eastAsia="Times New Roman" w:hAnsi="Times New Roman" w:cs="Times New Roman"/>
          <w:color w:val="000000"/>
          <w:sz w:val="27"/>
          <w:szCs w:val="27"/>
          <w:lang w:eastAsia="ru-RU"/>
        </w:rPr>
        <w:t>сказкотерапия</w:t>
      </w:r>
      <w:proofErr w:type="spellEnd"/>
      <w:r w:rsidRPr="00327BFF">
        <w:rPr>
          <w:rFonts w:ascii="Times New Roman" w:eastAsia="Times New Roman" w:hAnsi="Times New Roman" w:cs="Times New Roman"/>
          <w:color w:val="000000"/>
          <w:sz w:val="27"/>
          <w:szCs w:val="27"/>
          <w:lang w:eastAsia="ru-RU"/>
        </w:rPr>
        <w:t xml:space="preserve"> (сочинение детьми сказок),</w:t>
      </w:r>
    </w:p>
    <w:p w:rsidR="00327BFF" w:rsidRPr="00327BFF" w:rsidRDefault="00327BFF" w:rsidP="00327BFF">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артикуляционная и пальчиковая гимнастика</w:t>
      </w:r>
    </w:p>
    <w:p w:rsidR="00327BFF" w:rsidRPr="00327BFF" w:rsidRDefault="00327BFF" w:rsidP="00327BFF">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327BFF">
        <w:rPr>
          <w:rFonts w:ascii="Times New Roman" w:eastAsia="Times New Roman" w:hAnsi="Times New Roman" w:cs="Times New Roman"/>
          <w:color w:val="000000"/>
          <w:sz w:val="27"/>
          <w:szCs w:val="27"/>
          <w:lang w:eastAsia="ru-RU"/>
        </w:rPr>
        <w:t>логоритмика</w:t>
      </w:r>
      <w:proofErr w:type="spellEnd"/>
    </w:p>
    <w:p w:rsidR="00327BFF" w:rsidRPr="00327BFF" w:rsidRDefault="00327BFF" w:rsidP="00327BFF">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творческие рассказы</w:t>
      </w:r>
    </w:p>
    <w:p w:rsidR="00327BFF" w:rsidRPr="00327BFF" w:rsidRDefault="00327BFF" w:rsidP="00327BFF">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игры-драматизации, инсценировки</w:t>
      </w:r>
    </w:p>
    <w:p w:rsidR="00327BFF" w:rsidRPr="00327BFF" w:rsidRDefault="00327BFF" w:rsidP="00327BFF">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пересказ</w:t>
      </w:r>
    </w:p>
    <w:p w:rsidR="00327BFF" w:rsidRPr="00327BFF" w:rsidRDefault="00327BFF" w:rsidP="00327BFF">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рассказ по картине</w:t>
      </w:r>
    </w:p>
    <w:p w:rsidR="00327BFF" w:rsidRPr="00327BFF" w:rsidRDefault="00327BFF" w:rsidP="00327BFF">
      <w:pPr>
        <w:numPr>
          <w:ilvl w:val="0"/>
          <w:numId w:val="13"/>
        </w:numPr>
        <w:spacing w:after="0" w:line="317"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составление описательного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(об игрушках, предметах быта, природе и т.д.)</w:t>
      </w:r>
    </w:p>
    <w:p w:rsidR="00327BFF" w:rsidRPr="00327BFF" w:rsidRDefault="00327BFF" w:rsidP="00327BFF">
      <w:pPr>
        <w:numPr>
          <w:ilvl w:val="0"/>
          <w:numId w:val="14"/>
        </w:numPr>
        <w:spacing w:after="0" w:line="317"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рассказы детей из опыта</w:t>
      </w:r>
    </w:p>
    <w:p w:rsidR="00327BFF" w:rsidRPr="00327BFF" w:rsidRDefault="00327BFF" w:rsidP="00327BFF">
      <w:pPr>
        <w:numPr>
          <w:ilvl w:val="0"/>
          <w:numId w:val="14"/>
        </w:numPr>
        <w:spacing w:after="0" w:line="317"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творческое рассказывание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noProof/>
          <w:sz w:val="24"/>
          <w:szCs w:val="24"/>
          <w:lang w:eastAsia="ru-RU"/>
        </w:rPr>
        <w:lastRenderedPageBreak/>
        <w:drawing>
          <wp:inline distT="0" distB="0" distL="0" distR="0" wp14:anchorId="684996E5" wp14:editId="6A2EB9BD">
            <wp:extent cx="5962650" cy="4219575"/>
            <wp:effectExtent l="0" t="0" r="0" b="9525"/>
            <wp:docPr id="1" name="Рисунок 1" descr="hello_html_6190b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190b89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4219575"/>
                    </a:xfrm>
                    <a:prstGeom prst="rect">
                      <a:avLst/>
                    </a:prstGeom>
                    <a:noFill/>
                    <a:ln>
                      <a:noFill/>
                    </a:ln>
                  </pic:spPr>
                </pic:pic>
              </a:graphicData>
            </a:graphic>
          </wp:inline>
        </w:drawing>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 xml:space="preserve"> ТЕХНОЛОГИИ РЕЧЕВОГО РАЗВИТИЯ</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1. Моделирование</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Широкое применение в обучении детей получила такая технология, как знаково-символическая деятельность (моделирование). Этот прием помогает педагогам наглядно обозначить элементарные связи и отношения между предметами, объектами действительности.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Моделирование - способ, при котором речевая действительность может быть представлена в наглядной форме.  Модель – это схема явления, отражающая его структурные элементы и связи, наиболее существенные формы, стороны и свойства объекта. В моделях связных высказываний речи -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На занятиях по развитию речи дети учатся пересказывать, составлять творческие рассказы, сочинять сказки, придумывать загадки и небылицы.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Моделирование может являться составной частью каждого занятия.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Методы моделирования: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1.Предметное моделирование (детские рисунки сюжетных фрагментов героев, предметов для игры; плоскостные театры; </w:t>
      </w:r>
      <w:proofErr w:type="spellStart"/>
      <w:r w:rsidRPr="00327BFF">
        <w:rPr>
          <w:rFonts w:ascii="Times New Roman" w:eastAsia="Times New Roman" w:hAnsi="Times New Roman" w:cs="Times New Roman"/>
          <w:color w:val="000000"/>
          <w:sz w:val="27"/>
          <w:szCs w:val="27"/>
          <w:lang w:eastAsia="ru-RU"/>
        </w:rPr>
        <w:t>фланелеграф</w:t>
      </w:r>
      <w:proofErr w:type="spellEnd"/>
      <w:r w:rsidRPr="00327BFF">
        <w:rPr>
          <w:rFonts w:ascii="Times New Roman" w:eastAsia="Times New Roman" w:hAnsi="Times New Roman" w:cs="Times New Roman"/>
          <w:color w:val="000000"/>
          <w:sz w:val="27"/>
          <w:szCs w:val="27"/>
          <w:lang w:eastAsia="ru-RU"/>
        </w:rPr>
        <w:t>; иллюстрации рассказов, сказок, стихотворений)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327BFF">
        <w:rPr>
          <w:rFonts w:ascii="Times New Roman" w:eastAsia="Times New Roman" w:hAnsi="Times New Roman" w:cs="Times New Roman"/>
          <w:color w:val="000000"/>
          <w:sz w:val="27"/>
          <w:szCs w:val="27"/>
          <w:lang w:eastAsia="ru-RU"/>
        </w:rPr>
        <w:t>2.Предметно – схематическое моделирование (структура текста - круг, разбитый на сектора (начало, середина, конец); театры геометрических фигур)</w:t>
      </w:r>
      <w:proofErr w:type="gramEnd"/>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3.Графическое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Использование моделирования в рассказывании положительно влияет на речь детей.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2. Мнемотехника</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Мнемотехника помогает развивать:</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ассоциативное мышление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зрительную и слуховую память</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зрительное и слуховое внимание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воображение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Приёмы мнемотехники осваиваются детьми постепенно. Сначала разучиваются простые мнемонические приемы, затем переходят к сложным упражнениям.</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noProof/>
          <w:sz w:val="24"/>
          <w:szCs w:val="24"/>
          <w:lang w:eastAsia="ru-RU"/>
        </w:rPr>
        <w:drawing>
          <wp:inline distT="0" distB="0" distL="0" distR="0" wp14:anchorId="7958A40E" wp14:editId="589A9FF3">
            <wp:extent cx="4695825" cy="3524250"/>
            <wp:effectExtent l="0" t="0" r="9525" b="0"/>
            <wp:docPr id="2" name="Рисунок 2" descr="hello_html_m2583a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583a6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5825" cy="3524250"/>
                    </a:xfrm>
                    <a:prstGeom prst="rect">
                      <a:avLst/>
                    </a:prstGeom>
                    <a:noFill/>
                    <a:ln>
                      <a:noFill/>
                    </a:ln>
                  </pic:spPr>
                </pic:pic>
              </a:graphicData>
            </a:graphic>
          </wp:inline>
        </w:drawing>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Это работает по схеме:</w:t>
      </w:r>
    </w:p>
    <w:p w:rsidR="00327BFF" w:rsidRPr="00327BFF" w:rsidRDefault="00327BFF" w:rsidP="00327BFF">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Детям показывают </w:t>
      </w:r>
      <w:proofErr w:type="spellStart"/>
      <w:r w:rsidRPr="00327BFF">
        <w:rPr>
          <w:rFonts w:ascii="Times New Roman" w:eastAsia="Times New Roman" w:hAnsi="Times New Roman" w:cs="Times New Roman"/>
          <w:color w:val="000000"/>
          <w:sz w:val="27"/>
          <w:szCs w:val="27"/>
          <w:lang w:eastAsia="ru-RU"/>
        </w:rPr>
        <w:t>мнемоквадраты</w:t>
      </w:r>
      <w:proofErr w:type="spellEnd"/>
      <w:r w:rsidRPr="00327BFF">
        <w:rPr>
          <w:rFonts w:ascii="Times New Roman" w:eastAsia="Times New Roman" w:hAnsi="Times New Roman" w:cs="Times New Roman"/>
          <w:color w:val="000000"/>
          <w:sz w:val="27"/>
          <w:szCs w:val="27"/>
          <w:lang w:eastAsia="ru-RU"/>
        </w:rPr>
        <w:t>, которые представляют собой несложное изображение. Каждое изображение обозначает слово, словосочетание или же несложное короткое предложение.</w:t>
      </w:r>
    </w:p>
    <w:p w:rsidR="00327BFF" w:rsidRPr="00327BFF" w:rsidRDefault="00327BFF" w:rsidP="00327BFF">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Далее дети осваивают </w:t>
      </w:r>
      <w:proofErr w:type="spellStart"/>
      <w:r w:rsidRPr="00327BFF">
        <w:rPr>
          <w:rFonts w:ascii="Times New Roman" w:eastAsia="Times New Roman" w:hAnsi="Times New Roman" w:cs="Times New Roman"/>
          <w:color w:val="000000"/>
          <w:sz w:val="27"/>
          <w:szCs w:val="27"/>
          <w:lang w:eastAsia="ru-RU"/>
        </w:rPr>
        <w:t>мнемодорожки</w:t>
      </w:r>
      <w:proofErr w:type="spellEnd"/>
      <w:r w:rsidRPr="00327BFF">
        <w:rPr>
          <w:rFonts w:ascii="Times New Roman" w:eastAsia="Times New Roman" w:hAnsi="Times New Roman" w:cs="Times New Roman"/>
          <w:color w:val="000000"/>
          <w:sz w:val="27"/>
          <w:szCs w:val="27"/>
          <w:lang w:eastAsia="ru-RU"/>
        </w:rPr>
        <w:t>, это коллаж, состоящий из четырех несложных изображений. Ребята учатся составлять истории, опираясь на него.</w:t>
      </w:r>
    </w:p>
    <w:p w:rsidR="00327BFF" w:rsidRPr="00327BFF" w:rsidRDefault="00327BFF" w:rsidP="00327BFF">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327BFF">
        <w:rPr>
          <w:rFonts w:ascii="Times New Roman" w:eastAsia="Times New Roman" w:hAnsi="Times New Roman" w:cs="Times New Roman"/>
          <w:color w:val="000000"/>
          <w:sz w:val="27"/>
          <w:szCs w:val="27"/>
          <w:lang w:eastAsia="ru-RU"/>
        </w:rPr>
        <w:lastRenderedPageBreak/>
        <w:t>Мнемотаблицы</w:t>
      </w:r>
      <w:proofErr w:type="spellEnd"/>
      <w:r w:rsidRPr="00327BFF">
        <w:rPr>
          <w:rFonts w:ascii="Times New Roman" w:eastAsia="Times New Roman" w:hAnsi="Times New Roman" w:cs="Times New Roman"/>
          <w:color w:val="000000"/>
          <w:sz w:val="27"/>
          <w:szCs w:val="27"/>
          <w:lang w:eastAsia="ru-RU"/>
        </w:rPr>
        <w:t xml:space="preserve"> – сложные упражнения для развития детей. </w:t>
      </w:r>
      <w:proofErr w:type="spellStart"/>
      <w:r w:rsidRPr="00327BFF">
        <w:rPr>
          <w:rFonts w:ascii="Times New Roman" w:eastAsia="Times New Roman" w:hAnsi="Times New Roman" w:cs="Times New Roman"/>
          <w:color w:val="000000"/>
          <w:sz w:val="27"/>
          <w:szCs w:val="27"/>
          <w:lang w:eastAsia="ru-RU"/>
        </w:rPr>
        <w:t>Мнемотаблицы</w:t>
      </w:r>
      <w:proofErr w:type="spellEnd"/>
      <w:r w:rsidRPr="00327BFF">
        <w:rPr>
          <w:rFonts w:ascii="Times New Roman" w:eastAsia="Times New Roman" w:hAnsi="Times New Roman" w:cs="Times New Roman"/>
          <w:color w:val="000000"/>
          <w:sz w:val="27"/>
          <w:szCs w:val="27"/>
          <w:lang w:eastAsia="ru-RU"/>
        </w:rPr>
        <w:t xml:space="preserve"> составлены так, что по ним воспроизводятся рассказы.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327BFF">
        <w:rPr>
          <w:rFonts w:ascii="Times New Roman" w:eastAsia="Times New Roman" w:hAnsi="Times New Roman" w:cs="Times New Roman"/>
          <w:color w:val="000000"/>
          <w:sz w:val="27"/>
          <w:szCs w:val="27"/>
          <w:lang w:eastAsia="ru-RU"/>
        </w:rPr>
        <w:t>Мнемотаблицы</w:t>
      </w:r>
      <w:proofErr w:type="spellEnd"/>
      <w:r w:rsidRPr="00327BFF">
        <w:rPr>
          <w:rFonts w:ascii="Times New Roman" w:eastAsia="Times New Roman" w:hAnsi="Times New Roman" w:cs="Times New Roman"/>
          <w:color w:val="000000"/>
          <w:sz w:val="27"/>
          <w:szCs w:val="27"/>
          <w:lang w:eastAsia="ru-RU"/>
        </w:rPr>
        <w:t>-схемы служат дидактическим материалом в работе по развитию связной речи детей.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327BFF">
        <w:rPr>
          <w:rFonts w:ascii="Times New Roman" w:eastAsia="Times New Roman" w:hAnsi="Times New Roman" w:cs="Times New Roman"/>
          <w:color w:val="000000"/>
          <w:sz w:val="27"/>
          <w:szCs w:val="27"/>
          <w:lang w:eastAsia="ru-RU"/>
        </w:rPr>
        <w:t>Мнемотаблицы</w:t>
      </w:r>
      <w:proofErr w:type="spellEnd"/>
      <w:r w:rsidRPr="00327BFF">
        <w:rPr>
          <w:rFonts w:ascii="Times New Roman" w:eastAsia="Times New Roman" w:hAnsi="Times New Roman" w:cs="Times New Roman"/>
          <w:color w:val="000000"/>
          <w:sz w:val="27"/>
          <w:szCs w:val="27"/>
          <w:lang w:eastAsia="ru-RU"/>
        </w:rPr>
        <w:t> используют для: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обогащения словарного запаса,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при обучении составлению рассказов,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при пересказах художественной литературы,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при   заучивании стихов.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327BFF">
        <w:rPr>
          <w:rFonts w:ascii="Times New Roman" w:eastAsia="Times New Roman" w:hAnsi="Times New Roman" w:cs="Times New Roman"/>
          <w:color w:val="000000"/>
          <w:sz w:val="27"/>
          <w:szCs w:val="27"/>
          <w:lang w:eastAsia="ru-RU"/>
        </w:rPr>
        <w:t>Мнемотаблица</w:t>
      </w:r>
      <w:proofErr w:type="spellEnd"/>
      <w:r w:rsidRPr="00327BFF">
        <w:rPr>
          <w:rFonts w:ascii="Times New Roman" w:eastAsia="Times New Roman" w:hAnsi="Times New Roman" w:cs="Times New Roman"/>
          <w:color w:val="000000"/>
          <w:sz w:val="27"/>
          <w:szCs w:val="27"/>
          <w:lang w:eastAsia="ru-RU"/>
        </w:rPr>
        <w:t xml:space="preserve"> – это схема, в которую заложена определенная информация. Как любая работа строится от </w:t>
      </w:r>
      <w:proofErr w:type="gramStart"/>
      <w:r w:rsidRPr="00327BFF">
        <w:rPr>
          <w:rFonts w:ascii="Times New Roman" w:eastAsia="Times New Roman" w:hAnsi="Times New Roman" w:cs="Times New Roman"/>
          <w:color w:val="000000"/>
          <w:sz w:val="27"/>
          <w:szCs w:val="27"/>
          <w:lang w:eastAsia="ru-RU"/>
        </w:rPr>
        <w:t>простого</w:t>
      </w:r>
      <w:proofErr w:type="gramEnd"/>
      <w:r w:rsidRPr="00327BFF">
        <w:rPr>
          <w:rFonts w:ascii="Times New Roman" w:eastAsia="Times New Roman" w:hAnsi="Times New Roman" w:cs="Times New Roman"/>
          <w:color w:val="000000"/>
          <w:sz w:val="27"/>
          <w:szCs w:val="27"/>
          <w:lang w:eastAsia="ru-RU"/>
        </w:rPr>
        <w:t xml:space="preserve"> к сложному.</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327BFF">
        <w:rPr>
          <w:rFonts w:ascii="Times New Roman" w:eastAsia="Times New Roman" w:hAnsi="Times New Roman" w:cs="Times New Roman"/>
          <w:color w:val="000000"/>
          <w:sz w:val="27"/>
          <w:szCs w:val="27"/>
          <w:lang w:eastAsia="ru-RU"/>
        </w:rPr>
        <w:t>Мнемотаблицы</w:t>
      </w:r>
      <w:proofErr w:type="spellEnd"/>
      <w:r w:rsidRPr="00327BFF">
        <w:rPr>
          <w:rFonts w:ascii="Times New Roman" w:eastAsia="Times New Roman" w:hAnsi="Times New Roman" w:cs="Times New Roman"/>
          <w:color w:val="000000"/>
          <w:sz w:val="27"/>
          <w:szCs w:val="27"/>
          <w:lang w:eastAsia="ru-RU"/>
        </w:rPr>
        <w:t xml:space="preserve"> могут быть </w:t>
      </w:r>
      <w:proofErr w:type="gramStart"/>
      <w:r w:rsidRPr="00327BFF">
        <w:rPr>
          <w:rFonts w:ascii="Times New Roman" w:eastAsia="Times New Roman" w:hAnsi="Times New Roman" w:cs="Times New Roman"/>
          <w:color w:val="000000"/>
          <w:sz w:val="27"/>
          <w:szCs w:val="27"/>
          <w:lang w:eastAsia="ru-RU"/>
        </w:rPr>
        <w:t>предметные</w:t>
      </w:r>
      <w:proofErr w:type="gramEnd"/>
      <w:r w:rsidRPr="00327BFF">
        <w:rPr>
          <w:rFonts w:ascii="Times New Roman" w:eastAsia="Times New Roman" w:hAnsi="Times New Roman" w:cs="Times New Roman"/>
          <w:color w:val="000000"/>
          <w:sz w:val="27"/>
          <w:szCs w:val="27"/>
          <w:lang w:eastAsia="ru-RU"/>
        </w:rPr>
        <w:t xml:space="preserve">, предметно-схематические и схематические. Если дети, справились с предметной моделью, то задание усложняется: даётся предметно-схематическая модель. Этот вид </w:t>
      </w:r>
      <w:proofErr w:type="spellStart"/>
      <w:r w:rsidRPr="00327BFF">
        <w:rPr>
          <w:rFonts w:ascii="Times New Roman" w:eastAsia="Times New Roman" w:hAnsi="Times New Roman" w:cs="Times New Roman"/>
          <w:color w:val="000000"/>
          <w:sz w:val="27"/>
          <w:szCs w:val="27"/>
          <w:lang w:eastAsia="ru-RU"/>
        </w:rPr>
        <w:t>мнемотаблиц</w:t>
      </w:r>
      <w:proofErr w:type="spellEnd"/>
      <w:r w:rsidRPr="00327BFF">
        <w:rPr>
          <w:rFonts w:ascii="Times New Roman" w:eastAsia="Times New Roman" w:hAnsi="Times New Roman" w:cs="Times New Roman"/>
          <w:color w:val="000000"/>
          <w:sz w:val="27"/>
          <w:szCs w:val="27"/>
          <w:lang w:eastAsia="ru-RU"/>
        </w:rPr>
        <w:t xml:space="preserve"> включает меньшее количество изображений. И только после этого дается    </w:t>
      </w:r>
      <w:proofErr w:type="gramStart"/>
      <w:r w:rsidRPr="00327BFF">
        <w:rPr>
          <w:rFonts w:ascii="Times New Roman" w:eastAsia="Times New Roman" w:hAnsi="Times New Roman" w:cs="Times New Roman"/>
          <w:color w:val="000000"/>
          <w:sz w:val="27"/>
          <w:szCs w:val="27"/>
          <w:lang w:eastAsia="ru-RU"/>
        </w:rPr>
        <w:t>схематическая</w:t>
      </w:r>
      <w:proofErr w:type="gramEnd"/>
      <w:r w:rsidRPr="00327BFF">
        <w:rPr>
          <w:rFonts w:ascii="Times New Roman" w:eastAsia="Times New Roman" w:hAnsi="Times New Roman" w:cs="Times New Roman"/>
          <w:color w:val="000000"/>
          <w:sz w:val="27"/>
          <w:szCs w:val="27"/>
          <w:lang w:eastAsia="ru-RU"/>
        </w:rPr>
        <w:t xml:space="preserve"> </w:t>
      </w:r>
      <w:proofErr w:type="spellStart"/>
      <w:r w:rsidRPr="00327BFF">
        <w:rPr>
          <w:rFonts w:ascii="Times New Roman" w:eastAsia="Times New Roman" w:hAnsi="Times New Roman" w:cs="Times New Roman"/>
          <w:color w:val="000000"/>
          <w:sz w:val="27"/>
          <w:szCs w:val="27"/>
          <w:lang w:eastAsia="ru-RU"/>
        </w:rPr>
        <w:t>мнемотаблица</w:t>
      </w:r>
      <w:proofErr w:type="spellEnd"/>
      <w:r w:rsidRPr="00327BFF">
        <w:rPr>
          <w:rFonts w:ascii="Times New Roman" w:eastAsia="Times New Roman" w:hAnsi="Times New Roman" w:cs="Times New Roman"/>
          <w:color w:val="000000"/>
          <w:sz w:val="27"/>
          <w:szCs w:val="27"/>
          <w:lang w:eastAsia="ru-RU"/>
        </w:rPr>
        <w:t>.</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Для детей младшего и среднего дошкольного возраста необходимо давать цветные </w:t>
      </w:r>
      <w:proofErr w:type="spellStart"/>
      <w:r w:rsidRPr="00327BFF">
        <w:rPr>
          <w:rFonts w:ascii="Times New Roman" w:eastAsia="Times New Roman" w:hAnsi="Times New Roman" w:cs="Times New Roman"/>
          <w:color w:val="000000"/>
          <w:sz w:val="27"/>
          <w:szCs w:val="27"/>
          <w:lang w:eastAsia="ru-RU"/>
        </w:rPr>
        <w:t>мнемотаблицы</w:t>
      </w:r>
      <w:proofErr w:type="spellEnd"/>
      <w:r w:rsidRPr="00327BFF">
        <w:rPr>
          <w:rFonts w:ascii="Times New Roman" w:eastAsia="Times New Roman" w:hAnsi="Times New Roman" w:cs="Times New Roman"/>
          <w:color w:val="000000"/>
          <w:sz w:val="27"/>
          <w:szCs w:val="27"/>
          <w:lang w:eastAsia="ru-RU"/>
        </w:rPr>
        <w:t xml:space="preserve">, т.к. у детей остаются в памяти отдельные образы: цыпленок – желтого цвета, мышка серая, елочка зеленая. А для старших дошкольников - </w:t>
      </w:r>
      <w:proofErr w:type="gramStart"/>
      <w:r w:rsidRPr="00327BFF">
        <w:rPr>
          <w:rFonts w:ascii="Times New Roman" w:eastAsia="Times New Roman" w:hAnsi="Times New Roman" w:cs="Times New Roman"/>
          <w:color w:val="000000"/>
          <w:sz w:val="27"/>
          <w:szCs w:val="27"/>
          <w:lang w:eastAsia="ru-RU"/>
        </w:rPr>
        <w:t>чёрно-белые</w:t>
      </w:r>
      <w:proofErr w:type="gramEnd"/>
      <w:r w:rsidRPr="00327BFF">
        <w:rPr>
          <w:rFonts w:ascii="Times New Roman" w:eastAsia="Times New Roman" w:hAnsi="Times New Roman" w:cs="Times New Roman"/>
          <w:color w:val="000000"/>
          <w:sz w:val="27"/>
          <w:szCs w:val="27"/>
          <w:lang w:eastAsia="ru-RU"/>
        </w:rPr>
        <w:t>. Старшие дошкольники могут сами участвовать в их рисовании и раскрашивании.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3. Технология обучения детей составлению сравнений</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Обучение детей дошкольного возраста составлению сравнений необходимо начинать с трёхлетнего возраста.</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Модель составления сравнений: педагог называет какой-либо объект, обозначает его признак, определяет значение этого признака, сравнивает данное значение со значением признака в другом объекте.</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младшем дошкольном возрасте отрабатывается модель составления сравнений по признаку цвета, формы, вкуса, звука, температуры и др.</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На пятом году жизни тренинги усложняются, даётся больше самостоятельности при составлении сравнений, поощряется инициатива в выборе признака, подлежащего сравнению.</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На шестом году жизни дети учатся самостоятельно делать сравнения по заданному признаку.</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развитию образной речи.</w:t>
      </w:r>
    </w:p>
    <w:p w:rsidR="00327BFF" w:rsidRPr="00327BFF" w:rsidRDefault="00327BFF" w:rsidP="00327BFF">
      <w:pPr>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Модель составления сравнений: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воспитатель называет какой-либо объект;</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обозначает его признак;</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определяет значение этого признака;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сравнивает данное значение со значением признака в другом объекте.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lastRenderedPageBreak/>
        <w:t>Например:</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цыпленок (объект №1);</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по цвету (признак);</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roofErr w:type="gramStart"/>
      <w:r w:rsidRPr="00327BFF">
        <w:rPr>
          <w:rFonts w:ascii="Times New Roman" w:eastAsia="Times New Roman" w:hAnsi="Times New Roman" w:cs="Times New Roman"/>
          <w:color w:val="000000"/>
          <w:sz w:val="27"/>
          <w:szCs w:val="27"/>
          <w:lang w:eastAsia="ru-RU"/>
        </w:rPr>
        <w:t>желтый</w:t>
      </w:r>
      <w:proofErr w:type="gramEnd"/>
      <w:r w:rsidRPr="00327BFF">
        <w:rPr>
          <w:rFonts w:ascii="Times New Roman" w:eastAsia="Times New Roman" w:hAnsi="Times New Roman" w:cs="Times New Roman"/>
          <w:color w:val="000000"/>
          <w:sz w:val="27"/>
          <w:szCs w:val="27"/>
          <w:lang w:eastAsia="ru-RU"/>
        </w:rPr>
        <w:t xml:space="preserve"> (значение признака);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такой же желтый (значение признака) по цвету (признак), как солнце (объект № 2).</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В младшем дошкольном возраста отрабатывается модель составления сравнений по признаку цвета, формы, вкуса, звука, температуры и др.</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На первый взгляд, фраза, произнесенная </w:t>
      </w:r>
      <w:proofErr w:type="gramStart"/>
      <w:r w:rsidRPr="00327BFF">
        <w:rPr>
          <w:rFonts w:ascii="Times New Roman" w:eastAsia="Times New Roman" w:hAnsi="Times New Roman" w:cs="Times New Roman"/>
          <w:color w:val="000000"/>
          <w:sz w:val="27"/>
          <w:szCs w:val="27"/>
          <w:lang w:eastAsia="ru-RU"/>
        </w:rPr>
        <w:t>воспитателем</w:t>
      </w:r>
      <w:proofErr w:type="gramEnd"/>
      <w:r w:rsidRPr="00327BFF">
        <w:rPr>
          <w:rFonts w:ascii="Times New Roman" w:eastAsia="Times New Roman" w:hAnsi="Times New Roman" w:cs="Times New Roman"/>
          <w:color w:val="000000"/>
          <w:sz w:val="27"/>
          <w:szCs w:val="27"/>
          <w:lang w:eastAsia="ru-RU"/>
        </w:rPr>
        <w:t xml:space="preserve">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Например: </w:t>
      </w:r>
      <w:r w:rsidRPr="00327BFF">
        <w:rPr>
          <w:rFonts w:ascii="Times New Roman" w:eastAsia="Times New Roman" w:hAnsi="Times New Roman" w:cs="Times New Roman"/>
          <w:color w:val="000000"/>
          <w:sz w:val="27"/>
          <w:szCs w:val="27"/>
          <w:lang w:eastAsia="ru-RU"/>
        </w:rPr>
        <w:t>«Мячик по форме круглый, такой же круглый по форме, как яблоко».</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Далее воспитатель предлагает детям найти объекты с данным значением признака (круглое по форме - солнце, колесо, тарелка).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На пятом году жизни тренинги усложняются: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в составляемой фразе не произносится признак, а оставляется только его значение (одуванчики желтые, как цыплята);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в сравнениях усиливается характеристика, второго объекта (подушка мягкая, такая же, как только что выпавший снег).</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старшем возрасте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Например:</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«Дерево по цвету золотистое, как монетки» (воспитатель задал признак цвета, а его значение - золотистое - выбрано ребенком).</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4. Технология обучения детей составлению загадок</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Традиционно в дошкольном детстве работа с загадками основывается на их отгадывании.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Развивая умственные способности ребенка, важнее научить его составлять собственные загадки, чем просто отгадывать знакомые. В процессе составления </w:t>
      </w:r>
      <w:r w:rsidRPr="00327BFF">
        <w:rPr>
          <w:rFonts w:ascii="Times New Roman" w:eastAsia="Times New Roman" w:hAnsi="Times New Roman" w:cs="Times New Roman"/>
          <w:color w:val="000000"/>
          <w:sz w:val="27"/>
          <w:szCs w:val="27"/>
          <w:lang w:eastAsia="ru-RU"/>
        </w:rPr>
        <w:lastRenderedPageBreak/>
        <w:t>загадок развиваются все мыслительные операции ребенка, он получает радость от речевого творчества.  </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А.А. Нестеренко разработаны модели составления загадок.  Обучение детей составлению загадок начинается с 3 лет. Однако, в этом возрасте это будет коллективный речевой продукт, сочиненный совместно </w:t>
      </w:r>
      <w:proofErr w:type="gramStart"/>
      <w:r w:rsidRPr="00327BFF">
        <w:rPr>
          <w:rFonts w:ascii="Times New Roman" w:eastAsia="Times New Roman" w:hAnsi="Times New Roman" w:cs="Times New Roman"/>
          <w:color w:val="000000"/>
          <w:sz w:val="27"/>
          <w:szCs w:val="27"/>
          <w:lang w:eastAsia="ru-RU"/>
        </w:rPr>
        <w:t>со</w:t>
      </w:r>
      <w:proofErr w:type="gramEnd"/>
      <w:r w:rsidRPr="00327BFF">
        <w:rPr>
          <w:rFonts w:ascii="Times New Roman" w:eastAsia="Times New Roman" w:hAnsi="Times New Roman" w:cs="Times New Roman"/>
          <w:color w:val="000000"/>
          <w:sz w:val="27"/>
          <w:szCs w:val="27"/>
          <w:lang w:eastAsia="ru-RU"/>
        </w:rPr>
        <w:t xml:space="preserve"> взрослыми. Старшие дети сочиняют самостоятельно, в подгруппе, паре.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работе с детьми дошкольного возраста используются три основных модели составления загадок. Обучение должно идти следующим образом.</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Для составления загадки выбран объект (самовар). Далее детьми даются образные характеристики по заданным воспитателем признакам.</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Какой самовар по цвету? - Блестящий.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Воспитатель записывает это слово в первой строчке левой части таблицы.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Какой самовар по действиям? - Шипящий (заполняется вторая строчка левой части таблицы).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Какой он по форме? - круглый (заполняется третья строчка левой части таблицы).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Воспитатель просит детей дать сравнения по перечисленным значениям признаков и заполнить правые строчки таблицы:</w:t>
      </w:r>
    </w:p>
    <w:p w:rsidR="00327BFF" w:rsidRPr="00327BFF" w:rsidRDefault="00327BFF" w:rsidP="00327BFF">
      <w:pPr>
        <w:spacing w:after="0" w:line="240" w:lineRule="auto"/>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Далее детей просят дать образные характеристики объектам, выбранным для сравнения (правая часть таблицы).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Например:</w:t>
      </w:r>
      <w:r w:rsidRPr="00327BFF">
        <w:rPr>
          <w:rFonts w:ascii="Times New Roman" w:eastAsia="Times New Roman" w:hAnsi="Times New Roman" w:cs="Times New Roman"/>
          <w:color w:val="000000"/>
          <w:sz w:val="27"/>
          <w:szCs w:val="27"/>
          <w:lang w:eastAsia="ru-RU"/>
        </w:rPr>
        <w:t> </w:t>
      </w:r>
      <w:proofErr w:type="gramStart"/>
      <w:r w:rsidRPr="00327BFF">
        <w:rPr>
          <w:rFonts w:ascii="Times New Roman" w:eastAsia="Times New Roman" w:hAnsi="Times New Roman" w:cs="Times New Roman"/>
          <w:color w:val="000000"/>
          <w:sz w:val="27"/>
          <w:szCs w:val="27"/>
          <w:lang w:eastAsia="ru-RU"/>
        </w:rPr>
        <w:t>блестящий</w:t>
      </w:r>
      <w:proofErr w:type="gramEnd"/>
      <w:r w:rsidRPr="00327BFF">
        <w:rPr>
          <w:rFonts w:ascii="Times New Roman" w:eastAsia="Times New Roman" w:hAnsi="Times New Roman" w:cs="Times New Roman"/>
          <w:color w:val="000000"/>
          <w:sz w:val="27"/>
          <w:szCs w:val="27"/>
          <w:lang w:eastAsia="ru-RU"/>
        </w:rPr>
        <w:t xml:space="preserve"> - монета, но не простая, а начищенная монета.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Табличка может выглядеть следующим образом:</w:t>
      </w:r>
    </w:p>
    <w:p w:rsidR="00327BFF" w:rsidRPr="00327BFF" w:rsidRDefault="00327BFF" w:rsidP="00327BFF">
      <w:pPr>
        <w:spacing w:after="0" w:line="240" w:lineRule="auto"/>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Итоговая загадка про самовар: "Блестящий, как начищенная монета; шипящий, как проснувшийся вулкан; круглый, но не спелый арбуз".</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Рекомендации: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Работа по обучению детей составлению загадкам продолжается по следующим моделям: в сравнении с действиями предмета ("Пыхтит, как новенький паровозик»), в сравнении одного объекта с каким-либо другим объектом, находя между ними общее и различное («Как зонтик, но на толстой ножке»).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Например:</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327BFF">
        <w:rPr>
          <w:rFonts w:ascii="Times New Roman" w:eastAsia="Times New Roman" w:hAnsi="Times New Roman" w:cs="Times New Roman"/>
          <w:color w:val="000000"/>
          <w:sz w:val="27"/>
          <w:szCs w:val="27"/>
          <w:lang w:eastAsia="ru-RU"/>
        </w:rPr>
        <w:t>Светло-зеленый</w:t>
      </w:r>
      <w:proofErr w:type="gramEnd"/>
      <w:r w:rsidRPr="00327BFF">
        <w:rPr>
          <w:rFonts w:ascii="Times New Roman" w:eastAsia="Times New Roman" w:hAnsi="Times New Roman" w:cs="Times New Roman"/>
          <w:color w:val="000000"/>
          <w:sz w:val="27"/>
          <w:szCs w:val="27"/>
          <w:lang w:eastAsia="ru-RU"/>
        </w:rPr>
        <w:t>, как весенняя трава.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327BFF">
        <w:rPr>
          <w:rFonts w:ascii="Times New Roman" w:eastAsia="Times New Roman" w:hAnsi="Times New Roman" w:cs="Times New Roman"/>
          <w:color w:val="000000"/>
          <w:sz w:val="27"/>
          <w:szCs w:val="27"/>
          <w:lang w:eastAsia="ru-RU"/>
        </w:rPr>
        <w:t>Гудящий</w:t>
      </w:r>
      <w:proofErr w:type="gramEnd"/>
      <w:r w:rsidRPr="00327BFF">
        <w:rPr>
          <w:rFonts w:ascii="Times New Roman" w:eastAsia="Times New Roman" w:hAnsi="Times New Roman" w:cs="Times New Roman"/>
          <w:color w:val="000000"/>
          <w:sz w:val="27"/>
          <w:szCs w:val="27"/>
          <w:lang w:eastAsia="ru-RU"/>
        </w:rPr>
        <w:t>, как летящая пчела.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Овальный, но не толстый кабачок. (Пылесос).</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Ходит, но не человек.</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Летает, но не самолет.</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Каркает, но не ворона. (Галка)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 xml:space="preserve">5. </w:t>
      </w:r>
      <w:proofErr w:type="spellStart"/>
      <w:r w:rsidRPr="00327BFF">
        <w:rPr>
          <w:rFonts w:ascii="Times New Roman" w:eastAsia="Times New Roman" w:hAnsi="Times New Roman" w:cs="Times New Roman"/>
          <w:b/>
          <w:bCs/>
          <w:color w:val="000000"/>
          <w:sz w:val="27"/>
          <w:szCs w:val="27"/>
          <w:lang w:eastAsia="ru-RU"/>
        </w:rPr>
        <w:t>Сказкотерапия</w:t>
      </w:r>
      <w:proofErr w:type="spellEnd"/>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Для развития речи детей дошкольного возраста используется такая методика, как </w:t>
      </w:r>
      <w:proofErr w:type="spellStart"/>
      <w:r w:rsidRPr="00327BFF">
        <w:rPr>
          <w:rFonts w:ascii="Times New Roman" w:eastAsia="Times New Roman" w:hAnsi="Times New Roman" w:cs="Times New Roman"/>
          <w:color w:val="000000"/>
          <w:sz w:val="27"/>
          <w:szCs w:val="27"/>
          <w:lang w:eastAsia="ru-RU"/>
        </w:rPr>
        <w:t>сказкотерапия</w:t>
      </w:r>
      <w:proofErr w:type="spellEnd"/>
      <w:r w:rsidRPr="00327BFF">
        <w:rPr>
          <w:rFonts w:ascii="Times New Roman" w:eastAsia="Times New Roman" w:hAnsi="Times New Roman" w:cs="Times New Roman"/>
          <w:color w:val="000000"/>
          <w:sz w:val="27"/>
          <w:szCs w:val="27"/>
          <w:lang w:eastAsia="ru-RU"/>
        </w:rPr>
        <w:t xml:space="preserve">. Развитие речи дошкольника </w:t>
      </w:r>
      <w:proofErr w:type="spellStart"/>
      <w:r w:rsidRPr="00327BFF">
        <w:rPr>
          <w:rFonts w:ascii="Times New Roman" w:eastAsia="Times New Roman" w:hAnsi="Times New Roman" w:cs="Times New Roman"/>
          <w:color w:val="000000"/>
          <w:sz w:val="27"/>
          <w:szCs w:val="27"/>
          <w:lang w:eastAsia="ru-RU"/>
        </w:rPr>
        <w:t>сказкотерапией</w:t>
      </w:r>
      <w:proofErr w:type="spellEnd"/>
      <w:r w:rsidRPr="00327BFF">
        <w:rPr>
          <w:rFonts w:ascii="Times New Roman" w:eastAsia="Times New Roman" w:hAnsi="Times New Roman" w:cs="Times New Roman"/>
          <w:color w:val="000000"/>
          <w:sz w:val="27"/>
          <w:szCs w:val="27"/>
          <w:lang w:eastAsia="ru-RU"/>
        </w:rPr>
        <w:t xml:space="preserve"> – наиболее эффективный и доступный для него способ совершенствования разговорных способностей. </w:t>
      </w:r>
      <w:proofErr w:type="spellStart"/>
      <w:r w:rsidRPr="00327BFF">
        <w:rPr>
          <w:rFonts w:ascii="Times New Roman" w:eastAsia="Times New Roman" w:hAnsi="Times New Roman" w:cs="Times New Roman"/>
          <w:color w:val="000000"/>
          <w:sz w:val="27"/>
          <w:szCs w:val="27"/>
          <w:lang w:eastAsia="ru-RU"/>
        </w:rPr>
        <w:t>Сказкотерапия</w:t>
      </w:r>
      <w:proofErr w:type="spellEnd"/>
      <w:r w:rsidRPr="00327BFF">
        <w:rPr>
          <w:rFonts w:ascii="Times New Roman" w:eastAsia="Times New Roman" w:hAnsi="Times New Roman" w:cs="Times New Roman"/>
          <w:color w:val="000000"/>
          <w:sz w:val="27"/>
          <w:szCs w:val="27"/>
          <w:lang w:eastAsia="ru-RU"/>
        </w:rPr>
        <w:t xml:space="preserve"> позволяет решить следующие задачи:</w:t>
      </w:r>
    </w:p>
    <w:p w:rsidR="00327BFF" w:rsidRPr="00327BFF" w:rsidRDefault="00327BFF" w:rsidP="00327BFF">
      <w:pPr>
        <w:numPr>
          <w:ilvl w:val="0"/>
          <w:numId w:val="16"/>
        </w:numPr>
        <w:spacing w:after="0" w:line="240" w:lineRule="auto"/>
        <w:ind w:left="0"/>
        <w:rPr>
          <w:rFonts w:ascii="Times New Roman" w:eastAsia="Times New Roman" w:hAnsi="Times New Roman" w:cs="Times New Roman"/>
          <w:sz w:val="24"/>
          <w:szCs w:val="24"/>
          <w:lang w:eastAsia="ru-RU"/>
        </w:rPr>
      </w:pPr>
    </w:p>
    <w:p w:rsidR="00327BFF" w:rsidRPr="00327BFF" w:rsidRDefault="00327BFF" w:rsidP="00327BFF">
      <w:pPr>
        <w:numPr>
          <w:ilvl w:val="1"/>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327BFF" w:rsidRPr="00327BFF" w:rsidRDefault="00327BFF" w:rsidP="00327BFF">
      <w:pPr>
        <w:numPr>
          <w:ilvl w:val="1"/>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Выявление творческих способностей ребенка, содействие в их развитии.</w:t>
      </w:r>
    </w:p>
    <w:p w:rsidR="00327BFF" w:rsidRPr="00327BFF" w:rsidRDefault="00327BFF" w:rsidP="00327BFF">
      <w:pPr>
        <w:numPr>
          <w:ilvl w:val="1"/>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Снижение уровня агрессивности и тревожности.</w:t>
      </w:r>
    </w:p>
    <w:p w:rsidR="00327BFF" w:rsidRPr="00327BFF" w:rsidRDefault="00327BFF" w:rsidP="00327BFF">
      <w:pPr>
        <w:numPr>
          <w:ilvl w:val="1"/>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Развитие коммуникативных способностей.</w:t>
      </w:r>
    </w:p>
    <w:p w:rsidR="00327BFF" w:rsidRPr="00327BFF" w:rsidRDefault="00327BFF" w:rsidP="00327BFF">
      <w:pPr>
        <w:numPr>
          <w:ilvl w:val="1"/>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Обучение преодолению страхов и трудностей.</w:t>
      </w:r>
    </w:p>
    <w:p w:rsidR="00327BFF" w:rsidRPr="00327BFF" w:rsidRDefault="00327BFF" w:rsidP="00327BFF">
      <w:pPr>
        <w:numPr>
          <w:ilvl w:val="1"/>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Развитие способности к грамотному выражению эмоций.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Во время сочинения сказок можно использовать следующие приемы:</w:t>
      </w:r>
    </w:p>
    <w:p w:rsidR="00327BFF" w:rsidRPr="00327BFF" w:rsidRDefault="00327BFF" w:rsidP="00327BFF">
      <w:pPr>
        <w:numPr>
          <w:ilvl w:val="0"/>
          <w:numId w:val="17"/>
        </w:numPr>
        <w:spacing w:after="0" w:line="240" w:lineRule="auto"/>
        <w:ind w:left="0"/>
        <w:rPr>
          <w:rFonts w:ascii="Times New Roman" w:eastAsia="Times New Roman" w:hAnsi="Times New Roman" w:cs="Times New Roman"/>
          <w:sz w:val="24"/>
          <w:szCs w:val="24"/>
          <w:lang w:eastAsia="ru-RU"/>
        </w:rPr>
      </w:pPr>
    </w:p>
    <w:p w:rsidR="00327BFF" w:rsidRPr="00327BFF" w:rsidRDefault="00327BFF" w:rsidP="00327BFF">
      <w:pPr>
        <w:numPr>
          <w:ilvl w:val="1"/>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«Салат из сказок» (смешивание разных сказок);</w:t>
      </w:r>
    </w:p>
    <w:p w:rsidR="00327BFF" w:rsidRPr="00327BFF" w:rsidRDefault="00327BFF" w:rsidP="00327BFF">
      <w:pPr>
        <w:numPr>
          <w:ilvl w:val="1"/>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«Что будет, если... (сюжет задает воспитатель);</w:t>
      </w:r>
    </w:p>
    <w:p w:rsidR="00327BFF" w:rsidRPr="00327BFF" w:rsidRDefault="00327BFF" w:rsidP="00327BFF">
      <w:pPr>
        <w:numPr>
          <w:ilvl w:val="1"/>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«Изменение характера персонажей» (сказка на новый лад);</w:t>
      </w:r>
    </w:p>
    <w:p w:rsidR="00327BFF" w:rsidRPr="00327BFF" w:rsidRDefault="00327BFF" w:rsidP="00327BFF">
      <w:pPr>
        <w:numPr>
          <w:ilvl w:val="1"/>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«Введение в сказку новых атрибутов, героев».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Сказочный сюжет должен разворачиваться в определенной последовательности: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1) Жили-были...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Начало сказки, встреча с ее героями.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Для детей 3-4 лет рекомендуют делать главными героями сказок игрушки, маленьких человечков и животных.</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Начиная с 5 лет – фей, волшебников, принцесс, принцев, солдат и пр.</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Примерно с 5-6 лет ребенок предпочитает волшебные сказки.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подростковом возрасте могут быть интересны сказки-притчи и бытовые сказки.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2) И вдруг однажды…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Герой сталкивается с какой-то проблемой, конфликтом, совпадающей с проблемой ребенка.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3) Из-за этого…</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Показано в чем состоит решение проблемы, и как это делают герои сказки.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4) Кульминация.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Герои сказки справляются с трудностями.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5) Развязка.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Развязка терапевтической сказки должна быть позитивной.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i/>
          <w:iCs/>
          <w:color w:val="000000"/>
          <w:sz w:val="27"/>
          <w:szCs w:val="27"/>
          <w:lang w:eastAsia="ru-RU"/>
        </w:rPr>
        <w:t>6) Мораль сказки…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Герои сказки извлекают уроки из своих действий. Их жизнь радикально изменяется.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6. Артикуляционная и пальчиковая гимнастики</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Большое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327BFF">
        <w:rPr>
          <w:rFonts w:ascii="Times New Roman" w:eastAsia="Times New Roman" w:hAnsi="Times New Roman" w:cs="Times New Roman"/>
          <w:color w:val="000000"/>
          <w:sz w:val="27"/>
          <w:szCs w:val="27"/>
          <w:lang w:eastAsia="ru-RU"/>
        </w:rPr>
        <w:t>дифференцированности</w:t>
      </w:r>
      <w:proofErr w:type="spellEnd"/>
      <w:r w:rsidRPr="00327BFF">
        <w:rPr>
          <w:rFonts w:ascii="Times New Roman" w:eastAsia="Times New Roman" w:hAnsi="Times New Roman" w:cs="Times New Roman"/>
          <w:color w:val="000000"/>
          <w:sz w:val="27"/>
          <w:szCs w:val="27"/>
          <w:lang w:eastAsia="ru-RU"/>
        </w:rPr>
        <w:t xml:space="preserve">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 xml:space="preserve">7. </w:t>
      </w:r>
      <w:proofErr w:type="spellStart"/>
      <w:r w:rsidRPr="00327BFF">
        <w:rPr>
          <w:rFonts w:ascii="Times New Roman" w:eastAsia="Times New Roman" w:hAnsi="Times New Roman" w:cs="Times New Roman"/>
          <w:b/>
          <w:bCs/>
          <w:color w:val="000000"/>
          <w:sz w:val="27"/>
          <w:szCs w:val="27"/>
          <w:lang w:eastAsia="ru-RU"/>
        </w:rPr>
        <w:t>Логоритмика</w:t>
      </w:r>
      <w:proofErr w:type="spellEnd"/>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w:t>
      </w:r>
      <w:proofErr w:type="spellStart"/>
      <w:r w:rsidRPr="00327BFF">
        <w:rPr>
          <w:rFonts w:ascii="Times New Roman" w:eastAsia="Times New Roman" w:hAnsi="Times New Roman" w:cs="Times New Roman"/>
          <w:color w:val="000000"/>
          <w:sz w:val="27"/>
          <w:szCs w:val="27"/>
          <w:lang w:eastAsia="ru-RU"/>
        </w:rPr>
        <w:t>Логоритмика</w:t>
      </w:r>
      <w:proofErr w:type="spellEnd"/>
      <w:r w:rsidRPr="00327BFF">
        <w:rPr>
          <w:rFonts w:ascii="Times New Roman" w:eastAsia="Times New Roman" w:hAnsi="Times New Roman" w:cs="Times New Roman"/>
          <w:color w:val="000000"/>
          <w:sz w:val="27"/>
          <w:szCs w:val="27"/>
          <w:lang w:eastAsia="ru-RU"/>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327BFF">
        <w:rPr>
          <w:rFonts w:ascii="Times New Roman" w:eastAsia="Times New Roman" w:hAnsi="Times New Roman" w:cs="Times New Roman"/>
          <w:color w:val="000000"/>
          <w:sz w:val="27"/>
          <w:szCs w:val="27"/>
          <w:lang w:eastAsia="ru-RU"/>
        </w:rPr>
        <w:t>логоритмика</w:t>
      </w:r>
      <w:proofErr w:type="spellEnd"/>
      <w:r w:rsidRPr="00327BFF">
        <w:rPr>
          <w:rFonts w:ascii="Times New Roman" w:eastAsia="Times New Roman" w:hAnsi="Times New Roman" w:cs="Times New Roman"/>
          <w:color w:val="000000"/>
          <w:sz w:val="27"/>
          <w:szCs w:val="27"/>
          <w:lang w:eastAsia="ru-RU"/>
        </w:rPr>
        <w:t>.</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К музыкально-двигательным средствам логопедической ритмики, которые может применять воспитатель в каких-либо видах ООД или в режимных моментах, относятся такие упражнения, как:</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ходьба;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упражнения на развитие дыхания;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упражнения на развитие мелкой моторики;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упражнения на развитие чувства темпа.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Ходьба: сначала дети осваивают навыки ходьбы и маршировки по кругу в одиночку, парами и группами, ходьбу с обхождением препятствий. Позже вводятся более сложные упражнения: встречная ходьба, ходьба и маршировка с заданным направлением, с изменением темпа и перестроением.</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Упражнения на развитие дыхания имеют целью выработку диафрагмального дыхания, достаточно сильного, продолжительного и постепенного выдоха. При этом возможно применение упражнений, при которых дыхательные мышцы работают с особым напряжением.</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Упражнения на развитие мелкой моторики: предполагают развитие движения пальцев рук, их взаимодействие, координацию, способствуя тем самым развитию артикуляционной моторики. Упражнения проводятся с музыкальным сопровождением, позже под речевое сопровождение.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Упражнения на развитие чувства темпа сначала представляют простые движения: хлопки, удары в бубен, взмахи руками. Позже добавляются движения ногами, ходьба и бег. Отработка двух темпов движения: медленного и быстрого происходит в последнюю очередь, вводятся такие понятия, как «ускорение» и «замедление» темпа.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8. Обучение составлению творческих рассказов</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Обучение творческого рассказывания занимает особое место в формировании связной речи детей дошкольного возраста. Следует детей обучать связным высказываниям, которые характеризуются самостоятельностью, законченностью, логической связью между своими частями. Составление рассказа –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Серьезной задачей является систематизация материала, изложение его в нужной последовательности, по плану (воспитателя или своему). Рассказы могут быть описательными и сюжетными. В связи с этим можно выделить три категории рассказов: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      Рассказ по восприятию (о том, что видит ребенок в момент рассказа);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      Рассказ по памяти (о том, что воспринимал до момента рассказа);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      Рассказ по воображению (придуманный, основанный на вымышленном материале, на преобразовании имеющихся представлений).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Технология рассчитана на обучение детей составлению двух типов рассказов:</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текст реалистического характера;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текст фантастического характера.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 Составление рассказа с добавлением последующих событий.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 Составление рассказа с заменого объекта.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 Составление рассказа с заменой действующего лица.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 Составление рассказа с добавлением предшествующих событий.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 Составление рассказа с добавлением предшествующих и последующих событий.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 Составление рассказа с добавлением объекта.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 Составление рассказа с добавлением действующего лица.</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8. Составление рассказа с добавлением объектов и действующих лиц.</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9. Составление рассказа с изменением результата действия.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10. Составление рассказа со сменой времени действия.</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Виды творческих рассказов:</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 xml:space="preserve">Придумывание продолжения и завершения рассказа: воспитатель сообщает начало рассказа, его завязку, а основные события, приключения героев придумывают дети (например, начало рассказа </w:t>
      </w:r>
      <w:proofErr w:type="spellStart"/>
      <w:r w:rsidRPr="00327BFF">
        <w:rPr>
          <w:rFonts w:ascii="Times New Roman" w:eastAsia="Times New Roman" w:hAnsi="Times New Roman" w:cs="Times New Roman"/>
          <w:color w:val="000000"/>
          <w:sz w:val="27"/>
          <w:szCs w:val="27"/>
          <w:lang w:eastAsia="ru-RU"/>
        </w:rPr>
        <w:t>Л.А.Пеньевской</w:t>
      </w:r>
      <w:proofErr w:type="spellEnd"/>
      <w:r w:rsidRPr="00327BFF">
        <w:rPr>
          <w:rFonts w:ascii="Times New Roman" w:eastAsia="Times New Roman" w:hAnsi="Times New Roman" w:cs="Times New Roman"/>
          <w:color w:val="000000"/>
          <w:sz w:val="27"/>
          <w:szCs w:val="27"/>
          <w:lang w:eastAsia="ru-RU"/>
        </w:rPr>
        <w:t xml:space="preserve"> «Как Миша варежку потерял»). Другие темы: «Что случилось с Юрой», «Случай в лесу», «Как взрослый еж выручил ежонка», «Медвежонок на прогулке», «День рождения зайца».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Придумывание рассказа или сказки по плану воспитателя: план намечает лишь последовательность рассказывания, а развитие содержания детям предстоит осуществлять самостоятельно («Приключения ежика»).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Придумывание рассказа по теме, предложенной воспитателем (без плана): дает большой толчок творческому воображению и самостоятельности мысли. («Новое платье Лены», «Какая игрушка понравилась Лене в детском саду», «День рождения лисы», «Как заяц в лесу гулял», «Приключения волка» и др.)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Продумывание рассказа или сказки на самостоятельно выбранную тему. («Кто интереснее придумает сказку».)</w:t>
      </w:r>
    </w:p>
    <w:p w:rsidR="00327BFF" w:rsidRDefault="00327BFF" w:rsidP="00327BFF">
      <w:pPr>
        <w:spacing w:after="0" w:line="317" w:lineRule="atLeast"/>
        <w:rPr>
          <w:rFonts w:ascii="Times New Roman" w:eastAsia="Times New Roman" w:hAnsi="Times New Roman" w:cs="Times New Roman"/>
          <w:color w:val="000000"/>
          <w:sz w:val="24"/>
          <w:szCs w:val="24"/>
          <w:lang w:eastAsia="ru-RU"/>
        </w:rPr>
      </w:pPr>
      <w:r w:rsidRPr="00327BFF">
        <w:rPr>
          <w:rFonts w:ascii="Times New Roman" w:eastAsia="Times New Roman" w:hAnsi="Times New Roman" w:cs="Times New Roman"/>
          <w:color w:val="000000"/>
          <w:sz w:val="24"/>
          <w:szCs w:val="24"/>
          <w:lang w:eastAsia="ru-RU"/>
        </w:rPr>
        <w:t> </w:t>
      </w:r>
    </w:p>
    <w:p w:rsidR="00CE0D93" w:rsidRPr="00327BFF" w:rsidRDefault="00CE0D93" w:rsidP="00327BFF">
      <w:pPr>
        <w:spacing w:after="0" w:line="317" w:lineRule="atLeast"/>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lastRenderedPageBreak/>
        <w:t>Структура занятия: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Предварительная беседа.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с называнием темы, сюжета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Обсуждение плана / схемы.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Подробный разбор одного из пунктов плана (самого интересного и трудного).</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Отбор лучших вариантов</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Кратковременное обдумывание.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Рассказы детей / коллективное рассказывание.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8.</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Оценка рассказов детьми и воспитателем (Насколько придерживались плана и сумели ли раскрыть замысел).</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9.</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Итоги занятия.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Примечание: </w:t>
      </w:r>
      <w:r w:rsidRPr="00327BFF">
        <w:rPr>
          <w:rFonts w:ascii="Times New Roman" w:eastAsia="Times New Roman" w:hAnsi="Times New Roman" w:cs="Times New Roman"/>
          <w:color w:val="000000"/>
          <w:sz w:val="27"/>
          <w:szCs w:val="27"/>
          <w:lang w:eastAsia="ru-RU"/>
        </w:rPr>
        <w:t>В начале обучения допускается речевой образец части или всего рассказа, а также совместное рассказывание.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CE0D93">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Темы: </w:t>
      </w:r>
      <w:r w:rsidRPr="00327BFF">
        <w:rPr>
          <w:rFonts w:ascii="Times New Roman" w:eastAsia="Times New Roman" w:hAnsi="Times New Roman" w:cs="Times New Roman"/>
          <w:color w:val="000000"/>
          <w:sz w:val="27"/>
          <w:szCs w:val="27"/>
          <w:lang w:eastAsia="ru-RU"/>
        </w:rPr>
        <w:t>«Сереже подарили новую игрушку», «Люда и Света играют в школу», «За что бабушка сказала внуку спасибо», «Вера – мамина помощница», «Кто научил Катю переходить улицу», «Забавные приключения рыжего котенка», «Как дети вылепили снежную бабу», «Как Сережа помог Наташе», «Как Ваня ходил с папой в лес» и др.</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9. Игры-драматизации, инсценировки</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Игры-драматизации оказывают эффективное влияние на развитие речи детей. 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деятельности, способствующей развитию речи детей. И, наконец, игра-драматизация является средством самовыражения и самореализации ребенка, что соответствует личностно-ориентированному подходу в работе с детьми дошкольного возраста.</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Методы руководства игрой:</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 Прямые:</w:t>
      </w:r>
    </w:p>
    <w:p w:rsidR="00327BFF" w:rsidRPr="00327BFF" w:rsidRDefault="00327BFF" w:rsidP="00327BFF">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Выявление желания играть</w:t>
      </w:r>
    </w:p>
    <w:p w:rsidR="00327BFF" w:rsidRPr="00327BFF" w:rsidRDefault="00327BFF" w:rsidP="00327BFF">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Беседа</w:t>
      </w:r>
    </w:p>
    <w:p w:rsidR="00327BFF" w:rsidRPr="00327BFF" w:rsidRDefault="00327BFF" w:rsidP="00327BFF">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Распределение ролей</w:t>
      </w:r>
    </w:p>
    <w:p w:rsidR="00327BFF" w:rsidRPr="00327BFF" w:rsidRDefault="00327BFF" w:rsidP="00327BFF">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Замечания и помощь в ходе игры</w:t>
      </w:r>
    </w:p>
    <w:p w:rsidR="00327BFF" w:rsidRPr="00327BFF" w:rsidRDefault="00327BFF" w:rsidP="00327BFF">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Похвала, беседа в ходе игры</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 Косвенные:</w:t>
      </w:r>
    </w:p>
    <w:p w:rsidR="00327BFF" w:rsidRPr="00327BFF" w:rsidRDefault="00327BFF" w:rsidP="00327BFF">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Экскурсии</w:t>
      </w:r>
    </w:p>
    <w:p w:rsidR="00327BFF" w:rsidRPr="00327BFF" w:rsidRDefault="00327BFF" w:rsidP="00327BFF">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Чтение художественных произведений</w:t>
      </w:r>
    </w:p>
    <w:p w:rsidR="00327BFF" w:rsidRPr="00327BFF" w:rsidRDefault="00327BFF" w:rsidP="00327BFF">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Беседа, рассказ воспитателя</w:t>
      </w:r>
    </w:p>
    <w:p w:rsidR="00327BFF" w:rsidRPr="00327BFF" w:rsidRDefault="00327BFF" w:rsidP="00327BFF">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Работа с родителями (ст. гр.)</w:t>
      </w:r>
    </w:p>
    <w:p w:rsidR="00327BFF" w:rsidRPr="00327BFF" w:rsidRDefault="00327BFF" w:rsidP="00327BFF">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Игры-занятия (дидактические игры и др.)</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Условия возникновения игр:</w:t>
      </w:r>
    </w:p>
    <w:p w:rsidR="00327BFF" w:rsidRPr="00327BFF" w:rsidRDefault="00327BFF" w:rsidP="00327BFF">
      <w:pPr>
        <w:numPr>
          <w:ilvl w:val="0"/>
          <w:numId w:val="20"/>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Интерес, игровые умения</w:t>
      </w:r>
    </w:p>
    <w:p w:rsidR="00327BFF" w:rsidRPr="00327BFF" w:rsidRDefault="00327BFF" w:rsidP="00327BFF">
      <w:pPr>
        <w:numPr>
          <w:ilvl w:val="0"/>
          <w:numId w:val="20"/>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Знание произведения</w:t>
      </w:r>
    </w:p>
    <w:p w:rsidR="00327BFF" w:rsidRPr="00327BFF" w:rsidRDefault="00327BFF" w:rsidP="00327BFF">
      <w:pPr>
        <w:numPr>
          <w:ilvl w:val="0"/>
          <w:numId w:val="20"/>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Атрибуты</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Подготовка детей к игре-драматизации: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Чтение художественного произведения, беседа по его содержанию.</w:t>
      </w:r>
    </w:p>
    <w:p w:rsidR="00327BFF" w:rsidRPr="00327BFF" w:rsidRDefault="00327BFF" w:rsidP="00327BF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Рассматривание иллюстраций.</w:t>
      </w:r>
    </w:p>
    <w:p w:rsidR="00327BFF" w:rsidRPr="00327BFF" w:rsidRDefault="00327BFF" w:rsidP="00327BF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Просмотр диафильмов, видеофильмов.</w:t>
      </w:r>
    </w:p>
    <w:p w:rsidR="00327BFF" w:rsidRPr="00327BFF" w:rsidRDefault="00327BFF" w:rsidP="00327BF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Повторное чтение художественного произведения в свободное время, пересказ своими словами, разбор интонаций, жестов, позы, мимики.</w:t>
      </w:r>
    </w:p>
    <w:p w:rsidR="00327BFF" w:rsidRPr="00327BFF" w:rsidRDefault="00327BFF" w:rsidP="00327BF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Наблюдение за повадками животных в естественных условиях, имитация их движений, передача эмоционального состояния – страха, удивления, радости и др.</w:t>
      </w:r>
    </w:p>
    <w:p w:rsidR="00327BFF" w:rsidRPr="00327BFF" w:rsidRDefault="00327BFF" w:rsidP="00327BF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Прослушивание произведения аудиозаписи, просмотр различных видов театра (особенно кукольного).</w:t>
      </w:r>
    </w:p>
    <w:p w:rsidR="00327BFF" w:rsidRPr="00327BFF" w:rsidRDefault="00327BFF" w:rsidP="00327BF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Изготовление атрибутов к игре (привлечение родителей).</w:t>
      </w:r>
    </w:p>
    <w:p w:rsidR="00327BFF" w:rsidRPr="00327BFF" w:rsidRDefault="00327BFF" w:rsidP="00327BF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Занятия по рисованию, лепке, аппликации на тему художественного произведения (лучше коллективные).</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Прямые методы руководства игрой-драматизацией:</w:t>
      </w:r>
    </w:p>
    <w:p w:rsidR="00327BFF" w:rsidRPr="00327BFF" w:rsidRDefault="00327BFF" w:rsidP="00327BFF">
      <w:pPr>
        <w:shd w:val="clear" w:color="auto" w:fill="FFFFFF"/>
        <w:spacing w:after="0" w:line="294" w:lineRule="atLeast"/>
        <w:jc w:val="center"/>
        <w:rPr>
          <w:rFonts w:ascii="Times New Roman" w:eastAsia="Times New Roman" w:hAnsi="Times New Roman" w:cs="Times New Roman"/>
          <w:sz w:val="24"/>
          <w:szCs w:val="24"/>
          <w:lang w:eastAsia="ru-RU"/>
        </w:rPr>
      </w:pPr>
    </w:p>
    <w:p w:rsidR="00327BFF" w:rsidRPr="00327BFF" w:rsidRDefault="00327BFF" w:rsidP="00327BFF">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Показать атрибуты и этим собрать детей около себя, предложить поиграть в эту игру, кто не желает – пусть посмотрит или поиграет, не мешая другим.</w:t>
      </w:r>
    </w:p>
    <w:p w:rsidR="00327BFF" w:rsidRPr="00327BFF" w:rsidRDefault="00327BFF" w:rsidP="00327BFF">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С желающими детьми проводят беседу, в которой выясняют, знают ли дети произведение; последовательность событий; героев; включают дополнительные роли, если детей больше чем количество героев; выясняют характер героев; средства </w:t>
      </w:r>
      <w:proofErr w:type="gramStart"/>
      <w:r w:rsidRPr="00327BFF">
        <w:rPr>
          <w:rFonts w:ascii="Times New Roman" w:eastAsia="Times New Roman" w:hAnsi="Times New Roman" w:cs="Times New Roman"/>
          <w:color w:val="000000"/>
          <w:sz w:val="27"/>
          <w:szCs w:val="27"/>
          <w:lang w:eastAsia="ru-RU"/>
        </w:rPr>
        <w:t>выразительности</w:t>
      </w:r>
      <w:proofErr w:type="gramEnd"/>
      <w:r w:rsidRPr="00327BFF">
        <w:rPr>
          <w:rFonts w:ascii="Times New Roman" w:eastAsia="Times New Roman" w:hAnsi="Times New Roman" w:cs="Times New Roman"/>
          <w:color w:val="000000"/>
          <w:sz w:val="27"/>
          <w:szCs w:val="27"/>
          <w:lang w:eastAsia="ru-RU"/>
        </w:rPr>
        <w:t xml:space="preserve"> с помощью которых можно выразить характер героев; определяется место для игры-драматизации; размещение декораций.</w:t>
      </w:r>
    </w:p>
    <w:p w:rsidR="00327BFF" w:rsidRPr="00327BFF" w:rsidRDefault="00327BFF" w:rsidP="00327BFF">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Распределяются роли</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в младшей группе распределяет воспитатель, учитывая желание детей,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в старшей группе роли можно распределить: считалкой; в порядке очередности; по желанию детей.</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Воспитатель чаще берет на себя слова автора и одновременно участвует в игре, подсказывает детям слова, выход.</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Особых репетиций игра-драматизация не требует.</w:t>
      </w:r>
    </w:p>
    <w:p w:rsidR="00327BFF" w:rsidRPr="00327BFF" w:rsidRDefault="00327BFF" w:rsidP="00327BFF">
      <w:pPr>
        <w:shd w:val="clear" w:color="auto" w:fill="FFFFFF"/>
        <w:spacing w:after="0" w:line="294"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В конце игры-драматизации проводится анализ, в котором отмечаются успехи детей, средства выразительности, с помощью которых ребенку </w:t>
      </w:r>
      <w:r w:rsidR="00CE0D93">
        <w:rPr>
          <w:rFonts w:ascii="Times New Roman" w:eastAsia="Times New Roman" w:hAnsi="Times New Roman" w:cs="Times New Roman"/>
          <w:color w:val="000000"/>
          <w:sz w:val="27"/>
          <w:szCs w:val="27"/>
          <w:lang w:eastAsia="ru-RU"/>
        </w:rPr>
        <w:t>удалось передать характер героя.</w:t>
      </w:r>
      <w:r w:rsidRPr="00327BFF">
        <w:rPr>
          <w:rFonts w:ascii="Times New Roman" w:eastAsia="Times New Roman" w:hAnsi="Times New Roman" w:cs="Times New Roman"/>
          <w:sz w:val="24"/>
          <w:szCs w:val="24"/>
          <w:lang w:eastAsia="ru-RU"/>
        </w:rPr>
        <w:br/>
      </w:r>
    </w:p>
    <w:p w:rsidR="00327BFF" w:rsidRPr="00327BFF" w:rsidRDefault="00327BFF" w:rsidP="00327BFF">
      <w:pPr>
        <w:spacing w:after="0" w:line="240" w:lineRule="auto"/>
        <w:rPr>
          <w:rFonts w:ascii="Times New Roman" w:eastAsia="Times New Roman" w:hAnsi="Times New Roman" w:cs="Times New Roman"/>
          <w:sz w:val="24"/>
          <w:szCs w:val="24"/>
          <w:lang w:eastAsia="ru-RU"/>
        </w:rPr>
      </w:pPr>
      <w:r w:rsidRPr="00327BFF">
        <w:rPr>
          <w:rFonts w:ascii="Times New Roman" w:eastAsia="Times New Roman" w:hAnsi="Times New Roman" w:cs="Times New Roman"/>
          <w:sz w:val="24"/>
          <w:szCs w:val="24"/>
          <w:lang w:eastAsia="ru-RU"/>
        </w:rPr>
        <w:br/>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lastRenderedPageBreak/>
        <w:t>10. Пересказ</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Алгоритм пересказа: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Предварительная беседа. Подготовка детей к восприятию нового произведения, главным образом его идеи (обращение к личному опыту детей, показ наглядного материала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Первичное выразительное чтение произведения.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(Эти два этапа опускаются, если произведение уже хорошо знакомо детям.)</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Вторичное чтение с установкой на запоминание и последующий пересказ.</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Подготовительная беседа (разбор произведения).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Цели ее: уточнение содержания (главным образом идеи и характеристик образов), привлечение внимания к языку (ненавязчиво подчеркнуть точные определения, сравнения, фразеологизмы), активная подготовка к выразительному пересказу (работа над прямой речью действующих лиц, осмысление интонаций, ударений, темпа, особенно в важных композиционных моментах).</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Повторное чтение, суммирующее результаты разбора, с целевой установкой на запоминание.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Пауза для подготовки детей к ответам, для запоминания текста (несколько секунд).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Пересказ произведения детьми (3 – 5 человек). Активное руководство воспитателя. В конце вызвать ребенка с наиболее яркой речью или использовать эмоциональные приемы (пересказ по ролям, инсценировка).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ПРИМЕЧАНИЕ: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Не следует в подготовительной беседе досконально (иногда даже по каждой фразе) разбирать текст, задавая детям излишне много вопросов, требующих простого припоминания содержания. Вопросы должны отражать основные моменты сюжета.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proofErr w:type="gramStart"/>
      <w:r w:rsidRPr="00327BFF">
        <w:rPr>
          <w:rFonts w:ascii="Times New Roman" w:eastAsia="Times New Roman" w:hAnsi="Times New Roman" w:cs="Times New Roman"/>
          <w:color w:val="000000"/>
          <w:sz w:val="27"/>
          <w:szCs w:val="27"/>
          <w:lang w:eastAsia="ru-RU"/>
        </w:rPr>
        <w:t>В младшем и среднем дошкольном возрасте практикуется </w:t>
      </w:r>
      <w:r w:rsidRPr="00327BFF">
        <w:rPr>
          <w:rFonts w:ascii="Times New Roman" w:eastAsia="Times New Roman" w:hAnsi="Times New Roman" w:cs="Times New Roman"/>
          <w:b/>
          <w:bCs/>
          <w:color w:val="000000"/>
          <w:sz w:val="27"/>
          <w:szCs w:val="27"/>
          <w:lang w:eastAsia="ru-RU"/>
        </w:rPr>
        <w:t>совместный пересказ</w:t>
      </w:r>
      <w:r w:rsidRPr="00327BFF">
        <w:rPr>
          <w:rFonts w:ascii="Times New Roman" w:eastAsia="Times New Roman" w:hAnsi="Times New Roman" w:cs="Times New Roman"/>
          <w:color w:val="000000"/>
          <w:sz w:val="27"/>
          <w:szCs w:val="27"/>
          <w:lang w:eastAsia="ru-RU"/>
        </w:rPr>
        <w:t> педагога и ребенка (</w:t>
      </w:r>
      <w:proofErr w:type="spellStart"/>
      <w:r w:rsidRPr="00327BFF">
        <w:rPr>
          <w:rFonts w:ascii="Times New Roman" w:eastAsia="Times New Roman" w:hAnsi="Times New Roman" w:cs="Times New Roman"/>
          <w:color w:val="000000"/>
          <w:sz w:val="27"/>
          <w:szCs w:val="27"/>
          <w:lang w:eastAsia="ru-RU"/>
        </w:rPr>
        <w:t>договаривание</w:t>
      </w:r>
      <w:proofErr w:type="spellEnd"/>
      <w:r w:rsidRPr="00327BFF">
        <w:rPr>
          <w:rFonts w:ascii="Times New Roman" w:eastAsia="Times New Roman" w:hAnsi="Times New Roman" w:cs="Times New Roman"/>
          <w:color w:val="000000"/>
          <w:sz w:val="27"/>
          <w:szCs w:val="27"/>
          <w:lang w:eastAsia="ru-RU"/>
        </w:rPr>
        <w:t xml:space="preserve"> ребенком слов, начатой фразы.</w:t>
      </w:r>
      <w:proofErr w:type="gramEnd"/>
      <w:r w:rsidRPr="00327BFF">
        <w:rPr>
          <w:rFonts w:ascii="Times New Roman" w:eastAsia="Times New Roman" w:hAnsi="Times New Roman" w:cs="Times New Roman"/>
          <w:color w:val="000000"/>
          <w:sz w:val="27"/>
          <w:szCs w:val="27"/>
          <w:lang w:eastAsia="ru-RU"/>
        </w:rPr>
        <w:t xml:space="preserve"> </w:t>
      </w:r>
      <w:proofErr w:type="gramStart"/>
      <w:r w:rsidRPr="00327BFF">
        <w:rPr>
          <w:rFonts w:ascii="Times New Roman" w:eastAsia="Times New Roman" w:hAnsi="Times New Roman" w:cs="Times New Roman"/>
          <w:color w:val="000000"/>
          <w:sz w:val="27"/>
          <w:szCs w:val="27"/>
          <w:lang w:eastAsia="ru-RU"/>
        </w:rPr>
        <w:t>Попеременное проговаривание последовательных предложений), а также </w:t>
      </w:r>
      <w:r w:rsidRPr="00327BFF">
        <w:rPr>
          <w:rFonts w:ascii="Times New Roman" w:eastAsia="Times New Roman" w:hAnsi="Times New Roman" w:cs="Times New Roman"/>
          <w:b/>
          <w:bCs/>
          <w:color w:val="000000"/>
          <w:sz w:val="27"/>
          <w:szCs w:val="27"/>
          <w:lang w:eastAsia="ru-RU"/>
        </w:rPr>
        <w:t>отраженный пересказ</w:t>
      </w:r>
      <w:r w:rsidRPr="00327BFF">
        <w:rPr>
          <w:rFonts w:ascii="Times New Roman" w:eastAsia="Times New Roman" w:hAnsi="Times New Roman" w:cs="Times New Roman"/>
          <w:color w:val="000000"/>
          <w:sz w:val="27"/>
          <w:szCs w:val="27"/>
          <w:lang w:eastAsia="ru-RU"/>
        </w:rPr>
        <w:t> (повторение ребенком сказанного педагогом, особенно начальных фраз).</w:t>
      </w:r>
      <w:proofErr w:type="gramEnd"/>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При затруднениях ребенка используются приемы: подсказ (слова, части фразы педагогом или детьми), исправление речевой ошибки, напоминание, вопросы, указания, одобрение и др.</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Пересказ произведения должен сопровождаться оценкой речевой деятельности ребенка (поощрить старание, отметить положительные моменты и недостатки, внимательность детей при слушании ответа товарища; в ст. дошкольном возрасте – оценить полноту пересказа, отметить самостоятельность, использование различных интонаций, темпа речи и др.).</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В старшем дошкольном возрасте применяют прием «трансформации» текста: пересказ от первого лица, третьего лица.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В случаях, когда произведение делится на логические части и длинно, применяется коллективный пересказ по частям со сменой рассказчика.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В конце занятия подводятся итоги, кратко формулируется тема (</w:t>
      </w:r>
      <w:proofErr w:type="gramStart"/>
      <w:r w:rsidRPr="00327BFF">
        <w:rPr>
          <w:rFonts w:ascii="Times New Roman" w:eastAsia="Times New Roman" w:hAnsi="Times New Roman" w:cs="Times New Roman"/>
          <w:color w:val="000000"/>
          <w:sz w:val="27"/>
          <w:szCs w:val="27"/>
          <w:lang w:eastAsia="ru-RU"/>
        </w:rPr>
        <w:t xml:space="preserve">сюжет) </w:t>
      </w:r>
      <w:proofErr w:type="gramEnd"/>
      <w:r w:rsidRPr="00327BFF">
        <w:rPr>
          <w:rFonts w:ascii="Times New Roman" w:eastAsia="Times New Roman" w:hAnsi="Times New Roman" w:cs="Times New Roman"/>
          <w:color w:val="000000"/>
          <w:sz w:val="27"/>
          <w:szCs w:val="27"/>
          <w:lang w:eastAsia="ru-RU"/>
        </w:rPr>
        <w:t>произведения (рассказывали о том, как рак перехитрил лису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11. РАССКАЗ ПО КАРТИНЕ</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Младший дошкольный возраст.</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w:t>
      </w:r>
      <w:r w:rsidRPr="00327BFF">
        <w:rPr>
          <w:rFonts w:ascii="Times New Roman" w:eastAsia="Times New Roman" w:hAnsi="Times New Roman" w:cs="Times New Roman"/>
          <w:color w:val="000000"/>
          <w:sz w:val="27"/>
          <w:szCs w:val="27"/>
          <w:lang w:eastAsia="ru-RU"/>
        </w:rPr>
        <w:t>: учить детей рассматривать картину, замечать в ней самое главное и постепенно переводить их от простого перечисления предметов к связным высказываниям (ответам на вопросы воспитателя).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Предварительная беседа для подготовки к восприятию содержания картины (опора на личный опыт детей, создание эмоционального настроя).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картины.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Беседа по ее содержанию. Вопросы должны быть четкими, лаконичными, последовательными, выделять центральный образ, помогать целостному восприятию картины.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Сюжетный рассказ воспитателя по картине. Возможно чтение художественного произведения, загадывание загадок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Средний дошкольный возраст.</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w:t>
      </w:r>
      <w:r w:rsidRPr="00327BFF">
        <w:rPr>
          <w:rFonts w:ascii="Times New Roman" w:eastAsia="Times New Roman" w:hAnsi="Times New Roman" w:cs="Times New Roman"/>
          <w:color w:val="000000"/>
          <w:sz w:val="27"/>
          <w:szCs w:val="27"/>
          <w:lang w:eastAsia="ru-RU"/>
        </w:rPr>
        <w:t> учить составлять описательные рассказы с опорой на вопросы и речевой образец педагога.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Предварительная беседа для подготовки к восприятию содержания картины (опора на личный опыт детей, создание эмоционального настроя).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картины.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Беседа по ее содержанию.</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на составление рассказа по картине.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Совместное рассказывание педагога с детьми: речевой образец (пример короткого и законченного высказывания), педагог начинает, а ребенок продолжает описание. К концу года подвести детей к самостоятельному рассказу.</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Обобщающий рассказ педагога.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Старший дошкольный возраст.</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w:t>
      </w:r>
      <w:r w:rsidRPr="00327BFF">
        <w:rPr>
          <w:rFonts w:ascii="Times New Roman" w:eastAsia="Times New Roman" w:hAnsi="Times New Roman" w:cs="Times New Roman"/>
          <w:color w:val="000000"/>
          <w:sz w:val="27"/>
          <w:szCs w:val="27"/>
          <w:lang w:eastAsia="ru-RU"/>
        </w:rPr>
        <w:t>: учить детей самостоятельно (с небольшой помощью воспитателя) составлять описательные и повествовательные рассказы, придумывать начало и конец сюжета картины.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Предварительная беседа.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картины.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Беседа об основных моментах сюжета.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на составление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Сообщение плана рассказа (или обсуждение его с детьми).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Рассказы детей (в начале года – прием совместных действий: воспитатель начинает, дети продолжают и заканчивают рассказ, коллективное составление рассказа: несколько рассказчиков) с оценкой речевой деятельности.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Заканчивается занятие хорошим образцом рассказа (ребенка или воспитателя).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8.</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Итоги занятия (краткая формулировка темы и сюжета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В случае затруднений детей допустимы помощь, указания педагога, речевой образец перед рассказами детей.</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Итак, основные методические приемы: беседа об узловых моментах сюжета, совместные речевые действия, коллективный рассказ, речевой образец (допустим в начале, середине и конце занятия).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Подготовительная к школе группа.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w:t>
      </w:r>
      <w:r w:rsidRPr="00327BFF">
        <w:rPr>
          <w:rFonts w:ascii="Times New Roman" w:eastAsia="Times New Roman" w:hAnsi="Times New Roman" w:cs="Times New Roman"/>
          <w:color w:val="000000"/>
          <w:sz w:val="27"/>
          <w:szCs w:val="27"/>
          <w:lang w:eastAsia="ru-RU"/>
        </w:rPr>
        <w:t xml:space="preserve"> учить </w:t>
      </w:r>
      <w:proofErr w:type="gramStart"/>
      <w:r w:rsidRPr="00327BFF">
        <w:rPr>
          <w:rFonts w:ascii="Times New Roman" w:eastAsia="Times New Roman" w:hAnsi="Times New Roman" w:cs="Times New Roman"/>
          <w:color w:val="000000"/>
          <w:sz w:val="27"/>
          <w:szCs w:val="27"/>
          <w:lang w:eastAsia="ru-RU"/>
        </w:rPr>
        <w:t>самостоятельно</w:t>
      </w:r>
      <w:proofErr w:type="gramEnd"/>
      <w:r w:rsidRPr="00327BFF">
        <w:rPr>
          <w:rFonts w:ascii="Times New Roman" w:eastAsia="Times New Roman" w:hAnsi="Times New Roman" w:cs="Times New Roman"/>
          <w:color w:val="000000"/>
          <w:sz w:val="27"/>
          <w:szCs w:val="27"/>
          <w:lang w:eastAsia="ru-RU"/>
        </w:rPr>
        <w:t xml:space="preserve"> придумывать события, предшествовавшие изображенным на картине и последующие. Активизировать воображение приемом «вхождения в картину». Учить описывать события по серии картин.</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Предварительная беседа, подготавливающая к восприятию картины.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картины.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Беседа по картине (включающие вопросы, активизирующие воображение: что можно услышать, почувствовать, находясь в месте действия картины и др.)</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на составление рассказа по плану.</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Составление и обсуждение с детьми плана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Рассказы детей (коллективный рассказ).</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Оценка рассказов детей (полнота рассказа, последовательность излагаемых событий, использование разных интонаций, темпа речи, образных выражений и др.).</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8.</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В конце НОД дети должны услышать хороший речевой образец (ребенка или воспитателя).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9.</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Итоги НОД с краткой формулировкой детьми цели, темы рассказа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ПРИМЕЧАНИЕ:</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К рассказам детей старшего дошкольного возраста предъявляют более высокие требования: точная передача сюжета, использование разнообразных языковых средств.</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 – образец дается в старшей и особенно в подготовительной к школе группе для обобщенного подражания, а не для простого воспроизведения. Но в то же время, в зависимости от сложности задания, допустим речевой образец всего рассказа или его части в начале, середине или конце НОД. Возможно использование литературного образца.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Меняется роль воспитателя – он уже не принимает непосредственного участия в составлении рассказов, а только руководит деятельностью детей, вмешиваясь лишь в случае необходимости.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Детей старшего дошкольного возраста необходимо учить замечать в картине детали: фон, пейзаж, состояние погоды, включать в свои рассказы описания природы.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В беседы по содержанию картины можно включать различные грамматические и лексические упражнения. В результате таких упражнений рассказы детей станут красочнее, обогатятся разнообразными описаниями (времен года, погоды, персонажей и т.п.).</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12. СОСТАВЛЕНИЕ ОПИСАТЕЛЬНОГО РАССКАЗА</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(об игрушках, предметах быта, природе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Младший дошкольный возраст</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 </w:t>
      </w:r>
      <w:r w:rsidRPr="00327BFF">
        <w:rPr>
          <w:rFonts w:ascii="Times New Roman" w:eastAsia="Times New Roman" w:hAnsi="Times New Roman" w:cs="Times New Roman"/>
          <w:color w:val="000000"/>
          <w:sz w:val="27"/>
          <w:szCs w:val="27"/>
          <w:lang w:eastAsia="ru-RU"/>
        </w:rPr>
        <w:t>описание игрушек, овощей, фруктов, одежды, детей, предметов быта с опорой на восприятие, последовательно задаваемые педагогом вопросы и речевой образец.</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и исследование предмета (предметов).</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 xml:space="preserve">Беседа с детьми. Совместное рассказывание. Упражнение на построение предложений. </w:t>
      </w:r>
      <w:proofErr w:type="gramStart"/>
      <w:r w:rsidRPr="00327BFF">
        <w:rPr>
          <w:rFonts w:ascii="Times New Roman" w:eastAsia="Times New Roman" w:hAnsi="Times New Roman" w:cs="Times New Roman"/>
          <w:color w:val="000000"/>
          <w:sz w:val="27"/>
          <w:szCs w:val="27"/>
          <w:lang w:eastAsia="ru-RU"/>
        </w:rPr>
        <w:t>Отвечая на вопросы педагога, дети называют предмет, обращают внимание на характерные особенности внешнего вида (цвет, форма, материал, качества, свойства, назначение, его действия), подбирают сравнения, определения (с помощью воспитателя).</w:t>
      </w:r>
      <w:proofErr w:type="gramEnd"/>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Речевой образец воспитателя.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 xml:space="preserve">Описание можно закончить чтением литературного произведения (например, «Курочка» </w:t>
      </w:r>
      <w:proofErr w:type="spellStart"/>
      <w:r w:rsidRPr="00327BFF">
        <w:rPr>
          <w:rFonts w:ascii="Times New Roman" w:eastAsia="Times New Roman" w:hAnsi="Times New Roman" w:cs="Times New Roman"/>
          <w:color w:val="000000"/>
          <w:sz w:val="27"/>
          <w:szCs w:val="27"/>
          <w:lang w:eastAsia="ru-RU"/>
        </w:rPr>
        <w:t>Е.И.Чарушина</w:t>
      </w:r>
      <w:proofErr w:type="spellEnd"/>
      <w:r w:rsidRPr="00327BFF">
        <w:rPr>
          <w:rFonts w:ascii="Times New Roman" w:eastAsia="Times New Roman" w:hAnsi="Times New Roman" w:cs="Times New Roman"/>
          <w:color w:val="000000"/>
          <w:sz w:val="27"/>
          <w:szCs w:val="27"/>
          <w:lang w:eastAsia="ru-RU"/>
        </w:rPr>
        <w:t xml:space="preserve">, «Петушок с семьей» </w:t>
      </w:r>
      <w:proofErr w:type="spellStart"/>
      <w:r w:rsidRPr="00327BFF">
        <w:rPr>
          <w:rFonts w:ascii="Times New Roman" w:eastAsia="Times New Roman" w:hAnsi="Times New Roman" w:cs="Times New Roman"/>
          <w:color w:val="000000"/>
          <w:sz w:val="27"/>
          <w:szCs w:val="27"/>
          <w:lang w:eastAsia="ru-RU"/>
        </w:rPr>
        <w:t>К.Д.Ушинского</w:t>
      </w:r>
      <w:proofErr w:type="spellEnd"/>
      <w:r w:rsidRPr="00327BFF">
        <w:rPr>
          <w:rFonts w:ascii="Times New Roman" w:eastAsia="Times New Roman" w:hAnsi="Times New Roman" w:cs="Times New Roman"/>
          <w:color w:val="000000"/>
          <w:sz w:val="27"/>
          <w:szCs w:val="27"/>
          <w:lang w:eastAsia="ru-RU"/>
        </w:rPr>
        <w:t xml:space="preserve">, загадок, </w:t>
      </w:r>
      <w:proofErr w:type="spellStart"/>
      <w:r w:rsidRPr="00327BFF">
        <w:rPr>
          <w:rFonts w:ascii="Times New Roman" w:eastAsia="Times New Roman" w:hAnsi="Times New Roman" w:cs="Times New Roman"/>
          <w:color w:val="000000"/>
          <w:sz w:val="27"/>
          <w:szCs w:val="27"/>
          <w:lang w:eastAsia="ru-RU"/>
        </w:rPr>
        <w:t>потешек</w:t>
      </w:r>
      <w:proofErr w:type="spellEnd"/>
      <w:r w:rsidRPr="00327BFF">
        <w:rPr>
          <w:rFonts w:ascii="Times New Roman" w:eastAsia="Times New Roman" w:hAnsi="Times New Roman" w:cs="Times New Roman"/>
          <w:color w:val="000000"/>
          <w:sz w:val="27"/>
          <w:szCs w:val="27"/>
          <w:lang w:eastAsia="ru-RU"/>
        </w:rPr>
        <w:t>, прибауток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Средний дошкольный возраст</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 </w:t>
      </w:r>
      <w:r w:rsidRPr="00327BFF">
        <w:rPr>
          <w:rFonts w:ascii="Times New Roman" w:eastAsia="Times New Roman" w:hAnsi="Times New Roman" w:cs="Times New Roman"/>
          <w:color w:val="000000"/>
          <w:sz w:val="27"/>
          <w:szCs w:val="27"/>
          <w:lang w:eastAsia="ru-RU"/>
        </w:rPr>
        <w:t>подводить детей к самостоятельному составлению небольших описательных рассказов об игрушках и предметах с опорой на вопросы и речевой образец, а также по схеме (указание на предмет, его называние; описание признаков, качеств, действий предмета или с предметом; оценка предмета или отношение ребенка к нему).</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и исследование предмета (нескольких предметов).</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Беседа с детьми. Описание исследуемых игрушек. Называние признаков внешнего вида (цвет, форма, величина), качеств, действий с игрушкой, побуждающих ребенка рассказать, как он к ней относится, что еще знает про нее, кроме того, что назвали другие дети. Упражнение в использовании распространенных предложений, высказываний из 2 – 3 предложений.</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на рассказ. Со второй половины года дети составляют рассказ по плану, предложенному педагогом («Расскажи, какая это игрушка, из чего она сделана, как с ней можно играть») или по схеме описательного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lastRenderedPageBreak/>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Речевой образец педагога, который дается в разных частях занятия, по ситуации. (По образцу дети должны составить рассказ о другой, аналогичной игрушке.)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Рассказы детей (3 – 5) с оценкой воспитателя.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Старший дошкольный возраст</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 </w:t>
      </w:r>
      <w:r w:rsidRPr="00327BFF">
        <w:rPr>
          <w:rFonts w:ascii="Times New Roman" w:eastAsia="Times New Roman" w:hAnsi="Times New Roman" w:cs="Times New Roman"/>
          <w:color w:val="000000"/>
          <w:sz w:val="27"/>
          <w:szCs w:val="27"/>
          <w:lang w:eastAsia="ru-RU"/>
        </w:rPr>
        <w:t>учить составлять описательный рассказ разных предметов быта, природы, игрушек, людей по плану и схеме. Описание с опорой на восприятие и по памяти.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предметов / предварительная беседа.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на рассказ по плану / по схеме.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Речевой образец воспитателя.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Рассказы детей по аналогии с образцом (3 - 5).</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Оценка рассказов детьми, добавление к рассказам.</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Повторный рассказ, включающий добавления / лучший образец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Итоги занятия.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Подготовительная к школе группа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 </w:t>
      </w:r>
      <w:r w:rsidRPr="00327BFF">
        <w:rPr>
          <w:rFonts w:ascii="Times New Roman" w:eastAsia="Times New Roman" w:hAnsi="Times New Roman" w:cs="Times New Roman"/>
          <w:color w:val="000000"/>
          <w:sz w:val="27"/>
          <w:szCs w:val="27"/>
          <w:lang w:eastAsia="ru-RU"/>
        </w:rPr>
        <w:t>совершенствовать умение детей составлять описательные рассказы, учить проявлять инициативу в отборе фактов и объектов для своих рассказов, в выборе рассказчиков, формировать умение дополнять и оценивать выступления сверстников.</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Рассматривание предметов / предварительная беседа.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на рассказ по плану / схеме.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Наметить план / предложить схему.</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Рассказы детей с оценкой. При добавлениях рассказы повторяются целиком с этими добавлениями. Названный ребенок может выбрать объект рассказа и рассказчика.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Итоги занятия.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Речевой образец используется в случае затруднений детей. Можно воспользоваться литературным образцом.</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13. РАССКАЗЫ ДЕТЕЙ ИЗ ОПЫТА</w:t>
      </w:r>
    </w:p>
    <w:p w:rsidR="00327BFF" w:rsidRPr="00327BFF" w:rsidRDefault="00327BFF" w:rsidP="00327BFF">
      <w:pPr>
        <w:spacing w:after="0" w:line="317" w:lineRule="atLeast"/>
        <w:jc w:val="center"/>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Младший и средний дошкольный возраст – </w:t>
      </w:r>
      <w:r w:rsidRPr="00327BFF">
        <w:rPr>
          <w:rFonts w:ascii="Times New Roman" w:eastAsia="Times New Roman" w:hAnsi="Times New Roman" w:cs="Times New Roman"/>
          <w:color w:val="000000"/>
          <w:sz w:val="27"/>
          <w:szCs w:val="27"/>
          <w:lang w:eastAsia="ru-RU"/>
        </w:rPr>
        <w:t>через индивидуальное общение, беседы с детьми (индивидуальные и коллективные, например, «Как провели выходные дни», «Что видели по дороге в детский сад»).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Цель – </w:t>
      </w:r>
      <w:r w:rsidRPr="00327BFF">
        <w:rPr>
          <w:rFonts w:ascii="Times New Roman" w:eastAsia="Times New Roman" w:hAnsi="Times New Roman" w:cs="Times New Roman"/>
          <w:color w:val="000000"/>
          <w:sz w:val="27"/>
          <w:szCs w:val="27"/>
          <w:lang w:eastAsia="ru-RU"/>
        </w:rPr>
        <w:t>активизация словаря, речи, умения общаться и делиться впечатлениями. Главная роль принадлежит педагогу.</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Темы: «</w:t>
      </w:r>
      <w:r w:rsidRPr="00327BFF">
        <w:rPr>
          <w:rFonts w:ascii="Times New Roman" w:eastAsia="Times New Roman" w:hAnsi="Times New Roman" w:cs="Times New Roman"/>
          <w:color w:val="000000"/>
          <w:sz w:val="27"/>
          <w:szCs w:val="27"/>
          <w:lang w:eastAsia="ru-RU"/>
        </w:rPr>
        <w:t>Как мы провели праздник», «Наша няня Мария Петровна», «Что мы видели на кухне»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Старший дошкольный возраст – </w:t>
      </w:r>
      <w:r w:rsidRPr="00327BFF">
        <w:rPr>
          <w:rFonts w:ascii="Times New Roman" w:eastAsia="Times New Roman" w:hAnsi="Times New Roman" w:cs="Times New Roman"/>
          <w:color w:val="000000"/>
          <w:sz w:val="27"/>
          <w:szCs w:val="27"/>
          <w:lang w:eastAsia="ru-RU"/>
        </w:rPr>
        <w:t>организуются специальные занятия.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lastRenderedPageBreak/>
        <w:t>         </w:t>
      </w:r>
      <w:proofErr w:type="gramStart"/>
      <w:r w:rsidRPr="00327BFF">
        <w:rPr>
          <w:rFonts w:ascii="Times New Roman" w:eastAsia="Times New Roman" w:hAnsi="Times New Roman" w:cs="Times New Roman"/>
          <w:b/>
          <w:bCs/>
          <w:color w:val="000000"/>
          <w:sz w:val="27"/>
          <w:szCs w:val="27"/>
          <w:lang w:eastAsia="ru-RU"/>
        </w:rPr>
        <w:t>Цель – </w:t>
      </w:r>
      <w:r w:rsidRPr="00327BFF">
        <w:rPr>
          <w:rFonts w:ascii="Times New Roman" w:eastAsia="Times New Roman" w:hAnsi="Times New Roman" w:cs="Times New Roman"/>
          <w:color w:val="000000"/>
          <w:sz w:val="27"/>
          <w:szCs w:val="27"/>
          <w:lang w:eastAsia="ru-RU"/>
        </w:rPr>
        <w:t>учить использовать свой жизненный опыт, передавать его в связном повествовании, формировать умение понятно, четко, связно, последовательно излагать свои мысли без опоры на наглядный материал, формировать понятие о композиции рассказа (зачин (завязка) / начало, действие (событие) /середина, развязка / конец).</w:t>
      </w:r>
      <w:proofErr w:type="gramEnd"/>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b/>
          <w:bCs/>
          <w:color w:val="000000"/>
          <w:sz w:val="27"/>
          <w:szCs w:val="27"/>
          <w:lang w:eastAsia="ru-RU"/>
        </w:rPr>
        <w:t>Виды рассказов:</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Сюжетный рассказ на основе непосредственного восприятия или труда в природе («Как мы устроили цветник», «Кто обедал в птичьей столовой»);</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Сюжетные и описательные рассказы на основе бесед, чтения книг, рассматривания картин («Как звери живут зимой», «Что случилось на реке весной»);</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Описательный рассказ на основе сравнения разных времен года («Наш участок зимой и летом»);</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 xml:space="preserve">Описательный рассказ о </w:t>
      </w:r>
      <w:proofErr w:type="gramStart"/>
      <w:r w:rsidRPr="00327BFF">
        <w:rPr>
          <w:rFonts w:ascii="Times New Roman" w:eastAsia="Times New Roman" w:hAnsi="Times New Roman" w:cs="Times New Roman"/>
          <w:color w:val="000000"/>
          <w:sz w:val="27"/>
          <w:szCs w:val="27"/>
          <w:lang w:eastAsia="ru-RU"/>
        </w:rPr>
        <w:t xml:space="preserve">каком – </w:t>
      </w:r>
      <w:proofErr w:type="spellStart"/>
      <w:r w:rsidRPr="00327BFF">
        <w:rPr>
          <w:rFonts w:ascii="Times New Roman" w:eastAsia="Times New Roman" w:hAnsi="Times New Roman" w:cs="Times New Roman"/>
          <w:color w:val="000000"/>
          <w:sz w:val="27"/>
          <w:szCs w:val="27"/>
          <w:lang w:eastAsia="ru-RU"/>
        </w:rPr>
        <w:t>нибудь</w:t>
      </w:r>
      <w:proofErr w:type="spellEnd"/>
      <w:proofErr w:type="gramEnd"/>
      <w:r w:rsidRPr="00327BFF">
        <w:rPr>
          <w:rFonts w:ascii="Times New Roman" w:eastAsia="Times New Roman" w:hAnsi="Times New Roman" w:cs="Times New Roman"/>
          <w:color w:val="000000"/>
          <w:sz w:val="27"/>
          <w:szCs w:val="27"/>
          <w:lang w:eastAsia="ru-RU"/>
        </w:rPr>
        <w:t xml:space="preserve"> времени года («Мое любимое время года», «Что ты знаешь об осени»);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sym w:font="Symbol" w:char="F0B7"/>
      </w:r>
      <w:r w:rsidRPr="00327BFF">
        <w:rPr>
          <w:rFonts w:ascii="Times New Roman" w:eastAsia="Times New Roman" w:hAnsi="Times New Roman" w:cs="Times New Roman"/>
          <w:color w:val="000000"/>
          <w:sz w:val="24"/>
          <w:szCs w:val="24"/>
          <w:lang w:eastAsia="ru-RU"/>
        </w:rPr>
        <w:t>        </w:t>
      </w:r>
      <w:r w:rsidRPr="00327BFF">
        <w:rPr>
          <w:rFonts w:ascii="Times New Roman" w:eastAsia="Times New Roman" w:hAnsi="Times New Roman" w:cs="Times New Roman"/>
          <w:color w:val="000000"/>
          <w:sz w:val="27"/>
          <w:szCs w:val="27"/>
          <w:lang w:eastAsia="ru-RU"/>
        </w:rPr>
        <w:t>Коллективное составление письма (заболевшему товарищу, Деду Морозу и т.д.)</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4"/>
          <w:szCs w:val="24"/>
          <w:lang w:eastAsia="ru-RU"/>
        </w:rPr>
        <w:t> </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b/>
          <w:bCs/>
          <w:color w:val="000000"/>
          <w:sz w:val="27"/>
          <w:szCs w:val="27"/>
          <w:lang w:eastAsia="ru-RU"/>
        </w:rPr>
        <w:t>Структура занятия:</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1.</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Предварительная беседа – активизация детской памяти.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2.</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Целевая установка на рассказывание.</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3.</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Обсуждение плана рассказа / схемы.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4.</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Речевой образец воспитателя (начала, середины, конца рассказа).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5.</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Кратковременное обдумывание рассказа детьми.</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6.</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Рассказы детей (5 – 6). Возможно коллективное рассказывание. Допустимы помощь воспитателя, указания, напоминание плана, схемы.</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7.</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В конце рассказывания – оценка детьми. Вопросы: «Что в рассказе тебе больше всего понравилось?», «Что особенно запомнилось?», «За что хотелось бы похвалить рассказчика?»</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8.</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Оценка рассказа воспитателем.</w:t>
      </w:r>
    </w:p>
    <w:p w:rsidR="00327BFF" w:rsidRPr="00327BFF" w:rsidRDefault="00327BFF" w:rsidP="00327BFF">
      <w:pPr>
        <w:spacing w:after="0" w:line="317" w:lineRule="atLeast"/>
        <w:rPr>
          <w:rFonts w:ascii="Times New Roman" w:eastAsia="Times New Roman" w:hAnsi="Times New Roman" w:cs="Times New Roman"/>
          <w:sz w:val="24"/>
          <w:szCs w:val="24"/>
          <w:lang w:eastAsia="ru-RU"/>
        </w:rPr>
      </w:pPr>
      <w:r w:rsidRPr="00327BFF">
        <w:rPr>
          <w:rFonts w:ascii="Times New Roman" w:eastAsia="Times New Roman" w:hAnsi="Times New Roman" w:cs="Times New Roman"/>
          <w:color w:val="000000"/>
          <w:sz w:val="27"/>
          <w:szCs w:val="27"/>
          <w:lang w:eastAsia="ru-RU"/>
        </w:rPr>
        <w:t>9.</w:t>
      </w:r>
      <w:r w:rsidRPr="00327BFF">
        <w:rPr>
          <w:rFonts w:ascii="Times New Roman" w:eastAsia="Times New Roman" w:hAnsi="Times New Roman" w:cs="Times New Roman"/>
          <w:color w:val="000000"/>
          <w:sz w:val="15"/>
          <w:szCs w:val="15"/>
          <w:lang w:eastAsia="ru-RU"/>
        </w:rPr>
        <w:t>     </w:t>
      </w:r>
      <w:r w:rsidRPr="00327BFF">
        <w:rPr>
          <w:rFonts w:ascii="Times New Roman" w:eastAsia="Times New Roman" w:hAnsi="Times New Roman" w:cs="Times New Roman"/>
          <w:color w:val="000000"/>
          <w:sz w:val="27"/>
          <w:szCs w:val="27"/>
          <w:lang w:eastAsia="ru-RU"/>
        </w:rPr>
        <w:t>Итоги занятия.</w:t>
      </w:r>
    </w:p>
    <w:p w:rsidR="00327BFF" w:rsidRPr="00327BFF" w:rsidRDefault="00327BFF" w:rsidP="00327BFF">
      <w:pPr>
        <w:spacing w:after="0" w:line="294" w:lineRule="atLeast"/>
        <w:jc w:val="right"/>
        <w:rPr>
          <w:rFonts w:ascii="Times New Roman" w:eastAsia="Times New Roman" w:hAnsi="Times New Roman" w:cs="Times New Roman"/>
          <w:sz w:val="24"/>
          <w:szCs w:val="24"/>
          <w:lang w:eastAsia="ru-RU"/>
        </w:rPr>
      </w:pPr>
    </w:p>
    <w:p w:rsidR="00B246F8" w:rsidRDefault="00B246F8"/>
    <w:sectPr w:rsidR="00B246F8" w:rsidSect="00CE0D93">
      <w:pgSz w:w="11906" w:h="16838"/>
      <w:pgMar w:top="1134" w:right="850" w:bottom="1134" w:left="1701"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0BE"/>
    <w:multiLevelType w:val="multilevel"/>
    <w:tmpl w:val="9FB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90DD7"/>
    <w:multiLevelType w:val="multilevel"/>
    <w:tmpl w:val="34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73C30"/>
    <w:multiLevelType w:val="multilevel"/>
    <w:tmpl w:val="5F76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3775D"/>
    <w:multiLevelType w:val="multilevel"/>
    <w:tmpl w:val="F94E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E1ED8"/>
    <w:multiLevelType w:val="multilevel"/>
    <w:tmpl w:val="F2F2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39A3"/>
    <w:multiLevelType w:val="multilevel"/>
    <w:tmpl w:val="BFE8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F3E35"/>
    <w:multiLevelType w:val="multilevel"/>
    <w:tmpl w:val="8F4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574C7"/>
    <w:multiLevelType w:val="multilevel"/>
    <w:tmpl w:val="7952D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73007"/>
    <w:multiLevelType w:val="multilevel"/>
    <w:tmpl w:val="9784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524AF"/>
    <w:multiLevelType w:val="multilevel"/>
    <w:tmpl w:val="F2C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24D31"/>
    <w:multiLevelType w:val="multilevel"/>
    <w:tmpl w:val="08B0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36F9C"/>
    <w:multiLevelType w:val="multilevel"/>
    <w:tmpl w:val="2B3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309E3"/>
    <w:multiLevelType w:val="multilevel"/>
    <w:tmpl w:val="104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26AE5"/>
    <w:multiLevelType w:val="multilevel"/>
    <w:tmpl w:val="574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A5FA4"/>
    <w:multiLevelType w:val="multilevel"/>
    <w:tmpl w:val="B33C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AA0A26"/>
    <w:multiLevelType w:val="multilevel"/>
    <w:tmpl w:val="EBB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92B80"/>
    <w:multiLevelType w:val="multilevel"/>
    <w:tmpl w:val="2B54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CD7CD1"/>
    <w:multiLevelType w:val="multilevel"/>
    <w:tmpl w:val="540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211ECD"/>
    <w:multiLevelType w:val="multilevel"/>
    <w:tmpl w:val="AF4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92F25"/>
    <w:multiLevelType w:val="multilevel"/>
    <w:tmpl w:val="BB0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6A358C"/>
    <w:multiLevelType w:val="multilevel"/>
    <w:tmpl w:val="D65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A72F5"/>
    <w:multiLevelType w:val="multilevel"/>
    <w:tmpl w:val="CF06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5114A1"/>
    <w:multiLevelType w:val="multilevel"/>
    <w:tmpl w:val="160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22"/>
  </w:num>
  <w:num w:numId="4">
    <w:abstractNumId w:val="4"/>
  </w:num>
  <w:num w:numId="5">
    <w:abstractNumId w:val="19"/>
  </w:num>
  <w:num w:numId="6">
    <w:abstractNumId w:val="15"/>
  </w:num>
  <w:num w:numId="7">
    <w:abstractNumId w:val="3"/>
  </w:num>
  <w:num w:numId="8">
    <w:abstractNumId w:val="0"/>
  </w:num>
  <w:num w:numId="9">
    <w:abstractNumId w:val="1"/>
  </w:num>
  <w:num w:numId="10">
    <w:abstractNumId w:val="2"/>
  </w:num>
  <w:num w:numId="11">
    <w:abstractNumId w:val="5"/>
  </w:num>
  <w:num w:numId="12">
    <w:abstractNumId w:val="20"/>
  </w:num>
  <w:num w:numId="13">
    <w:abstractNumId w:val="16"/>
  </w:num>
  <w:num w:numId="14">
    <w:abstractNumId w:val="11"/>
  </w:num>
  <w:num w:numId="15">
    <w:abstractNumId w:val="13"/>
  </w:num>
  <w:num w:numId="16">
    <w:abstractNumId w:val="14"/>
  </w:num>
  <w:num w:numId="17">
    <w:abstractNumId w:val="7"/>
  </w:num>
  <w:num w:numId="18">
    <w:abstractNumId w:val="18"/>
  </w:num>
  <w:num w:numId="19">
    <w:abstractNumId w:val="21"/>
  </w:num>
  <w:num w:numId="20">
    <w:abstractNumId w:val="10"/>
  </w:num>
  <w:num w:numId="21">
    <w:abstractNumId w:val="9"/>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FF"/>
    <w:rsid w:val="001768E9"/>
    <w:rsid w:val="00221E23"/>
    <w:rsid w:val="00327BFF"/>
    <w:rsid w:val="00B246F8"/>
    <w:rsid w:val="00CE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D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D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824412">
      <w:bodyDiv w:val="1"/>
      <w:marLeft w:val="0"/>
      <w:marRight w:val="0"/>
      <w:marTop w:val="0"/>
      <w:marBottom w:val="0"/>
      <w:divBdr>
        <w:top w:val="none" w:sz="0" w:space="0" w:color="auto"/>
        <w:left w:val="none" w:sz="0" w:space="0" w:color="auto"/>
        <w:bottom w:val="none" w:sz="0" w:space="0" w:color="auto"/>
        <w:right w:val="none" w:sz="0" w:space="0" w:color="auto"/>
      </w:divBdr>
      <w:divsChild>
        <w:div w:id="716710481">
          <w:marLeft w:val="0"/>
          <w:marRight w:val="0"/>
          <w:marTop w:val="0"/>
          <w:marBottom w:val="0"/>
          <w:divBdr>
            <w:top w:val="none" w:sz="0" w:space="0" w:color="auto"/>
            <w:left w:val="none" w:sz="0" w:space="0" w:color="auto"/>
            <w:bottom w:val="none" w:sz="0" w:space="0" w:color="auto"/>
            <w:right w:val="none" w:sz="0" w:space="0" w:color="auto"/>
          </w:divBdr>
          <w:divsChild>
            <w:div w:id="972247604">
              <w:marLeft w:val="0"/>
              <w:marRight w:val="0"/>
              <w:marTop w:val="0"/>
              <w:marBottom w:val="0"/>
              <w:divBdr>
                <w:top w:val="none" w:sz="0" w:space="0" w:color="auto"/>
                <w:left w:val="none" w:sz="0" w:space="0" w:color="auto"/>
                <w:bottom w:val="none" w:sz="0" w:space="0" w:color="auto"/>
                <w:right w:val="none" w:sz="0" w:space="0" w:color="auto"/>
              </w:divBdr>
              <w:divsChild>
                <w:div w:id="948660136">
                  <w:marLeft w:val="0"/>
                  <w:marRight w:val="0"/>
                  <w:marTop w:val="0"/>
                  <w:marBottom w:val="0"/>
                  <w:divBdr>
                    <w:top w:val="none" w:sz="0" w:space="0" w:color="auto"/>
                    <w:left w:val="none" w:sz="0" w:space="0" w:color="auto"/>
                    <w:bottom w:val="none" w:sz="0" w:space="0" w:color="auto"/>
                    <w:right w:val="none" w:sz="0" w:space="0" w:color="auto"/>
                  </w:divBdr>
                  <w:divsChild>
                    <w:div w:id="16521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9976">
          <w:marLeft w:val="0"/>
          <w:marRight w:val="0"/>
          <w:marTop w:val="0"/>
          <w:marBottom w:val="0"/>
          <w:divBdr>
            <w:top w:val="none" w:sz="0" w:space="0" w:color="auto"/>
            <w:left w:val="none" w:sz="0" w:space="0" w:color="auto"/>
            <w:bottom w:val="none" w:sz="0" w:space="0" w:color="auto"/>
            <w:right w:val="none" w:sz="0" w:space="0" w:color="auto"/>
          </w:divBdr>
          <w:divsChild>
            <w:div w:id="852581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3B82-9D2C-4E9B-80DC-DE728F89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20</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dc:creator>
  <cp:lastModifiedBy>радуга</cp:lastModifiedBy>
  <cp:revision>1</cp:revision>
  <dcterms:created xsi:type="dcterms:W3CDTF">2021-11-17T03:00:00Z</dcterms:created>
  <dcterms:modified xsi:type="dcterms:W3CDTF">2021-11-17T07:23:00Z</dcterms:modified>
</cp:coreProperties>
</file>